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65AA9D" w14:textId="51052452" w:rsidR="00B55521" w:rsidRPr="00E45FED" w:rsidRDefault="002C218E" w:rsidP="000C27CB">
      <w:pPr>
        <w:spacing w:line="240" w:lineRule="auto"/>
        <w:jc w:val="center"/>
        <w:rPr>
          <w:rFonts w:ascii="Times New Roman" w:hAnsi="Times New Roman" w:cs="Times New Roman"/>
          <w:b/>
          <w:bCs/>
          <w:sz w:val="28"/>
          <w:szCs w:val="28"/>
        </w:rPr>
      </w:pPr>
      <w:r w:rsidRPr="00E45FED">
        <w:rPr>
          <w:rFonts w:ascii="Times New Roman" w:hAnsi="Times New Roman" w:cs="Times New Roman"/>
          <w:b/>
          <w:bCs/>
          <w:sz w:val="28"/>
          <w:szCs w:val="28"/>
        </w:rPr>
        <w:t>SKAIDROJOŠAIS APRAKSTS</w:t>
      </w:r>
    </w:p>
    <w:p w14:paraId="4ACEC435" w14:textId="0FF73CEF" w:rsidR="00D76379" w:rsidRPr="00E45FED" w:rsidRDefault="00846D01" w:rsidP="006F0373">
      <w:pPr>
        <w:spacing w:after="0" w:line="240" w:lineRule="auto"/>
        <w:ind w:firstLine="720"/>
        <w:jc w:val="both"/>
        <w:rPr>
          <w:rFonts w:ascii="Times New Roman" w:eastAsia="ArialNarrow" w:hAnsi="Times New Roman" w:cs="Times New Roman"/>
        </w:rPr>
      </w:pPr>
      <w:r w:rsidRPr="00E45FED">
        <w:rPr>
          <w:rFonts w:ascii="Times New Roman" w:hAnsi="Times New Roman" w:cs="Times New Roman"/>
        </w:rPr>
        <w:t xml:space="preserve">Daudzdzīvokļu dzīvojamās mājas </w:t>
      </w:r>
      <w:r w:rsidR="004072C0">
        <w:rPr>
          <w:rFonts w:ascii="Times New Roman" w:hAnsi="Times New Roman" w:cs="Times New Roman"/>
        </w:rPr>
        <w:t>Niniera</w:t>
      </w:r>
      <w:r w:rsidR="001E4D15">
        <w:rPr>
          <w:rFonts w:ascii="Times New Roman" w:hAnsi="Times New Roman" w:cs="Times New Roman"/>
        </w:rPr>
        <w:t xml:space="preserve"> ielā </w:t>
      </w:r>
      <w:r w:rsidR="004072C0">
        <w:rPr>
          <w:rFonts w:ascii="Times New Roman" w:hAnsi="Times New Roman" w:cs="Times New Roman"/>
        </w:rPr>
        <w:t>4</w:t>
      </w:r>
      <w:r w:rsidRPr="00E45FED">
        <w:rPr>
          <w:rFonts w:ascii="Times New Roman" w:hAnsi="Times New Roman" w:cs="Times New Roman"/>
        </w:rPr>
        <w:t>, Cēsīs, Cēsu novadā,</w:t>
      </w:r>
      <w:r w:rsidRPr="00E45FED">
        <w:rPr>
          <w:rFonts w:ascii="Times New Roman" w:eastAsia="ArialNarrow" w:hAnsi="Times New Roman" w:cs="Times New Roman"/>
        </w:rPr>
        <w:t xml:space="preserve"> f</w:t>
      </w:r>
      <w:r w:rsidR="002C218E" w:rsidRPr="00E45FED">
        <w:rPr>
          <w:rFonts w:ascii="Times New Roman" w:eastAsia="ArialNarrow" w:hAnsi="Times New Roman" w:cs="Times New Roman"/>
        </w:rPr>
        <w:t xml:space="preserve">asādes vienkāršotās </w:t>
      </w:r>
      <w:r w:rsidR="002C218E" w:rsidRPr="0006672A">
        <w:rPr>
          <w:rFonts w:ascii="Times New Roman" w:eastAsia="ArialNarrow" w:hAnsi="Times New Roman" w:cs="Times New Roman"/>
        </w:rPr>
        <w:t xml:space="preserve">atjaunošanas </w:t>
      </w:r>
      <w:r w:rsidR="00F13F1D">
        <w:rPr>
          <w:rFonts w:ascii="Times New Roman" w:eastAsia="ArialNarrow" w:hAnsi="Times New Roman" w:cs="Times New Roman"/>
        </w:rPr>
        <w:t>paskaidrojuma raksts</w:t>
      </w:r>
      <w:r w:rsidR="002C218E" w:rsidRPr="0006672A">
        <w:rPr>
          <w:rFonts w:ascii="Times New Roman" w:eastAsia="ArialNarrow" w:hAnsi="Times New Roman" w:cs="Times New Roman"/>
        </w:rPr>
        <w:t xml:space="preserve"> izstrādāt</w:t>
      </w:r>
      <w:r w:rsidR="00F13F1D">
        <w:rPr>
          <w:rFonts w:ascii="Times New Roman" w:eastAsia="ArialNarrow" w:hAnsi="Times New Roman" w:cs="Times New Roman"/>
        </w:rPr>
        <w:t>s</w:t>
      </w:r>
      <w:r w:rsidRPr="0006672A">
        <w:rPr>
          <w:rFonts w:ascii="Times New Roman" w:eastAsia="ArialNarrow" w:hAnsi="Times New Roman" w:cs="Times New Roman"/>
        </w:rPr>
        <w:t>,</w:t>
      </w:r>
      <w:r w:rsidR="002C218E" w:rsidRPr="0006672A">
        <w:rPr>
          <w:rFonts w:ascii="Times New Roman" w:eastAsia="ArialNarrow" w:hAnsi="Times New Roman" w:cs="Times New Roman"/>
        </w:rPr>
        <w:t xml:space="preserve"> pamatojoties uz pasūtītāja – </w:t>
      </w:r>
      <w:r w:rsidR="000C27CB" w:rsidRPr="0006672A">
        <w:rPr>
          <w:rFonts w:ascii="Times New Roman" w:eastAsia="ArialNarrow" w:hAnsi="Times New Roman" w:cs="Times New Roman"/>
        </w:rPr>
        <w:t>SIA</w:t>
      </w:r>
      <w:r w:rsidR="002C218E" w:rsidRPr="0006672A">
        <w:rPr>
          <w:rFonts w:ascii="Times New Roman" w:eastAsia="ArialNarrow" w:hAnsi="Times New Roman" w:cs="Times New Roman"/>
        </w:rPr>
        <w:t xml:space="preserve"> “</w:t>
      </w:r>
      <w:r w:rsidR="000C27CB" w:rsidRPr="0006672A">
        <w:rPr>
          <w:rFonts w:ascii="Times New Roman" w:eastAsia="ArialNarrow" w:hAnsi="Times New Roman" w:cs="Times New Roman"/>
        </w:rPr>
        <w:t>CDzP</w:t>
      </w:r>
      <w:r w:rsidR="002C218E" w:rsidRPr="0006672A">
        <w:rPr>
          <w:rFonts w:ascii="Times New Roman" w:eastAsia="ArialNarrow" w:hAnsi="Times New Roman" w:cs="Times New Roman"/>
        </w:rPr>
        <w:t xml:space="preserve">” projektēšanas uzdevumu, </w:t>
      </w:r>
      <w:r w:rsidR="0006672A" w:rsidRPr="0006672A">
        <w:rPr>
          <w:rFonts w:ascii="Times New Roman" w:eastAsia="ArialNarrow" w:hAnsi="Times New Roman" w:cs="Times New Roman"/>
        </w:rPr>
        <w:t>Atra</w:t>
      </w:r>
      <w:r w:rsidR="000C27CB" w:rsidRPr="0006672A">
        <w:rPr>
          <w:rFonts w:ascii="Times New Roman" w:eastAsia="ArialNarrow" w:hAnsi="Times New Roman" w:cs="Times New Roman"/>
        </w:rPr>
        <w:t xml:space="preserve"> </w:t>
      </w:r>
      <w:r w:rsidR="0006672A" w:rsidRPr="0006672A">
        <w:rPr>
          <w:rFonts w:ascii="Times New Roman" w:eastAsia="ArialNarrow" w:hAnsi="Times New Roman" w:cs="Times New Roman"/>
        </w:rPr>
        <w:t>Ābeles</w:t>
      </w:r>
      <w:r w:rsidR="002C218E" w:rsidRPr="0006672A">
        <w:rPr>
          <w:rFonts w:ascii="Times New Roman" w:eastAsia="ArialNarrow" w:hAnsi="Times New Roman" w:cs="Times New Roman"/>
        </w:rPr>
        <w:t>, sert</w:t>
      </w:r>
      <w:r w:rsidR="003E6E96" w:rsidRPr="0006672A">
        <w:rPr>
          <w:rFonts w:ascii="Times New Roman" w:eastAsia="ArialNarrow" w:hAnsi="Times New Roman" w:cs="Times New Roman"/>
        </w:rPr>
        <w:t>ifikāta</w:t>
      </w:r>
      <w:r w:rsidR="002C218E" w:rsidRPr="0006672A">
        <w:rPr>
          <w:rFonts w:ascii="Times New Roman" w:eastAsia="ArialNarrow" w:hAnsi="Times New Roman" w:cs="Times New Roman"/>
        </w:rPr>
        <w:t xml:space="preserve"> Nr. EA</w:t>
      </w:r>
      <w:r w:rsidR="000C27CB" w:rsidRPr="0006672A">
        <w:rPr>
          <w:rFonts w:ascii="Times New Roman" w:eastAsia="ArialNarrow" w:hAnsi="Times New Roman" w:cs="Times New Roman"/>
        </w:rPr>
        <w:t>3</w:t>
      </w:r>
      <w:r w:rsidR="002C218E" w:rsidRPr="0006672A">
        <w:rPr>
          <w:rFonts w:ascii="Times New Roman" w:eastAsia="ArialNarrow" w:hAnsi="Times New Roman" w:cs="Times New Roman"/>
        </w:rPr>
        <w:t xml:space="preserve"> – 00</w:t>
      </w:r>
      <w:r w:rsidR="0006672A" w:rsidRPr="0006672A">
        <w:rPr>
          <w:rFonts w:ascii="Times New Roman" w:eastAsia="ArialNarrow" w:hAnsi="Times New Roman" w:cs="Times New Roman"/>
        </w:rPr>
        <w:t>24</w:t>
      </w:r>
      <w:r w:rsidR="002C218E" w:rsidRPr="0006672A">
        <w:rPr>
          <w:rFonts w:ascii="Times New Roman" w:eastAsia="ArialNarrow" w:hAnsi="Times New Roman" w:cs="Times New Roman"/>
        </w:rPr>
        <w:t xml:space="preserve">, izstrādāto ēkas energoauditu, kā arī </w:t>
      </w:r>
      <w:r w:rsidR="0006672A" w:rsidRPr="0006672A">
        <w:rPr>
          <w:rFonts w:ascii="Times New Roman" w:eastAsia="ArialNarrow" w:hAnsi="Times New Roman" w:cs="Times New Roman"/>
        </w:rPr>
        <w:t>Andreja Zvirbuļa</w:t>
      </w:r>
      <w:r w:rsidR="002C218E" w:rsidRPr="0006672A">
        <w:rPr>
          <w:rFonts w:ascii="Times New Roman" w:eastAsia="ArialNarrow" w:hAnsi="Times New Roman" w:cs="Times New Roman"/>
        </w:rPr>
        <w:t xml:space="preserve">, </w:t>
      </w:r>
      <w:r w:rsidR="000C27CB" w:rsidRPr="0006672A">
        <w:rPr>
          <w:rFonts w:ascii="Times New Roman" w:eastAsia="ArialNarrow" w:hAnsi="Times New Roman" w:cs="Times New Roman"/>
        </w:rPr>
        <w:t>LBS</w:t>
      </w:r>
      <w:r w:rsidR="002C218E" w:rsidRPr="0006672A">
        <w:rPr>
          <w:rFonts w:ascii="Times New Roman" w:eastAsia="ArialNarrow" w:hAnsi="Times New Roman" w:cs="Times New Roman"/>
        </w:rPr>
        <w:t xml:space="preserve"> sert</w:t>
      </w:r>
      <w:r w:rsidR="003E6E96" w:rsidRPr="0006672A">
        <w:rPr>
          <w:rFonts w:ascii="Times New Roman" w:eastAsia="ArialNarrow" w:hAnsi="Times New Roman" w:cs="Times New Roman"/>
        </w:rPr>
        <w:t>ifikāta</w:t>
      </w:r>
      <w:r w:rsidR="002C218E" w:rsidRPr="0006672A">
        <w:rPr>
          <w:rFonts w:ascii="Times New Roman" w:eastAsia="ArialNarrow" w:hAnsi="Times New Roman" w:cs="Times New Roman"/>
        </w:rPr>
        <w:t xml:space="preserve"> Nr. </w:t>
      </w:r>
      <w:r w:rsidR="0006672A" w:rsidRPr="0006672A">
        <w:rPr>
          <w:rFonts w:ascii="Times New Roman" w:eastAsia="ArialNarrow" w:hAnsi="Times New Roman" w:cs="Times New Roman"/>
        </w:rPr>
        <w:t>4</w:t>
      </w:r>
      <w:r w:rsidR="002C218E" w:rsidRPr="0006672A">
        <w:rPr>
          <w:rFonts w:ascii="Times New Roman" w:eastAsia="ArialNarrow" w:hAnsi="Times New Roman" w:cs="Times New Roman"/>
        </w:rPr>
        <w:t xml:space="preserve"> – </w:t>
      </w:r>
      <w:r w:rsidR="0006672A" w:rsidRPr="0006672A">
        <w:rPr>
          <w:rFonts w:ascii="Times New Roman" w:eastAsia="ArialNarrow" w:hAnsi="Times New Roman" w:cs="Times New Roman"/>
        </w:rPr>
        <w:t>02224</w:t>
      </w:r>
      <w:r w:rsidR="009B1F8B">
        <w:rPr>
          <w:rFonts w:ascii="Times New Roman" w:eastAsia="ArialNarrow" w:hAnsi="Times New Roman" w:cs="Times New Roman"/>
        </w:rPr>
        <w:t xml:space="preserve"> un Agra Pavļukēviča </w:t>
      </w:r>
      <w:r w:rsidR="009B1F8B" w:rsidRPr="0006672A">
        <w:rPr>
          <w:rFonts w:ascii="Times New Roman" w:eastAsia="ArialNarrow" w:hAnsi="Times New Roman" w:cs="Times New Roman"/>
        </w:rPr>
        <w:t>LBS sertifikāta Nr. 4 – 0</w:t>
      </w:r>
      <w:r w:rsidR="009B1F8B">
        <w:rPr>
          <w:rFonts w:ascii="Times New Roman" w:eastAsia="ArialNarrow" w:hAnsi="Times New Roman" w:cs="Times New Roman"/>
        </w:rPr>
        <w:t>1354</w:t>
      </w:r>
      <w:r w:rsidR="004317AF" w:rsidRPr="0006672A">
        <w:rPr>
          <w:rFonts w:ascii="Times New Roman" w:eastAsia="ArialNarrow" w:hAnsi="Times New Roman" w:cs="Times New Roman"/>
        </w:rPr>
        <w:t>,</w:t>
      </w:r>
      <w:r w:rsidR="002C218E" w:rsidRPr="0006672A">
        <w:rPr>
          <w:rFonts w:ascii="Times New Roman" w:eastAsia="ArialNarrow" w:hAnsi="Times New Roman" w:cs="Times New Roman"/>
        </w:rPr>
        <w:t xml:space="preserve"> tehniskā</w:t>
      </w:r>
      <w:r w:rsidR="005947F0" w:rsidRPr="0006672A">
        <w:rPr>
          <w:rFonts w:ascii="Times New Roman" w:eastAsia="ArialNarrow" w:hAnsi="Times New Roman" w:cs="Times New Roman"/>
        </w:rPr>
        <w:t>s</w:t>
      </w:r>
      <w:r w:rsidR="002C218E" w:rsidRPr="0006672A">
        <w:rPr>
          <w:rFonts w:ascii="Times New Roman" w:eastAsia="ArialNarrow" w:hAnsi="Times New Roman" w:cs="Times New Roman"/>
        </w:rPr>
        <w:t xml:space="preserve"> apseko</w:t>
      </w:r>
      <w:r w:rsidR="005947F0" w:rsidRPr="0006672A">
        <w:rPr>
          <w:rFonts w:ascii="Times New Roman" w:eastAsia="ArialNarrow" w:hAnsi="Times New Roman" w:cs="Times New Roman"/>
        </w:rPr>
        <w:t>šanas</w:t>
      </w:r>
      <w:r w:rsidR="002C218E" w:rsidRPr="0006672A">
        <w:rPr>
          <w:rFonts w:ascii="Times New Roman" w:eastAsia="ArialNarrow" w:hAnsi="Times New Roman" w:cs="Times New Roman"/>
        </w:rPr>
        <w:t xml:space="preserve"> atzinuma pamata.</w:t>
      </w:r>
      <w:r w:rsidR="002C218E" w:rsidRPr="00E45FED">
        <w:rPr>
          <w:rFonts w:ascii="Times New Roman" w:eastAsia="ArialNarrow" w:hAnsi="Times New Roman" w:cs="Times New Roman"/>
        </w:rPr>
        <w:t xml:space="preserve"> </w:t>
      </w:r>
    </w:p>
    <w:p w14:paraId="27504772" w14:textId="77777777" w:rsidR="00D76379" w:rsidRPr="00E45FED" w:rsidRDefault="002C218E" w:rsidP="006F0373">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Visi izejmateriāli sagatavoti un projekta dokumentācija izstrādāta atbilstoši spēkā esošajiem Latvijas Republikas normatīvajiem aktiem.</w:t>
      </w:r>
    </w:p>
    <w:p w14:paraId="3EADA0FC" w14:textId="0CF84BCB" w:rsidR="00F23DEA" w:rsidRPr="00E45FED" w:rsidRDefault="00F23DEA" w:rsidP="006F0373">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 xml:space="preserve">Fasādes siltināšanai paredzēts izmantot ETAG </w:t>
      </w:r>
      <w:r w:rsidR="007D6877">
        <w:rPr>
          <w:rFonts w:ascii="Times New Roman" w:eastAsia="ArialNarrow" w:hAnsi="Times New Roman" w:cs="Times New Roman"/>
        </w:rPr>
        <w:t>034</w:t>
      </w:r>
      <w:r w:rsidRPr="00E45FED">
        <w:rPr>
          <w:rFonts w:ascii="Times New Roman" w:eastAsia="ArialNarrow" w:hAnsi="Times New Roman" w:cs="Times New Roman"/>
        </w:rPr>
        <w:t xml:space="preserve"> sertifikātam atbilstoš</w:t>
      </w:r>
      <w:r w:rsidR="007D6877">
        <w:rPr>
          <w:rFonts w:ascii="Times New Roman" w:eastAsia="ArialNarrow" w:hAnsi="Times New Roman" w:cs="Times New Roman"/>
        </w:rPr>
        <w:t xml:space="preserve">u </w:t>
      </w:r>
      <w:r w:rsidRPr="00E45FED">
        <w:rPr>
          <w:rFonts w:ascii="Times New Roman" w:eastAsia="ArialNarrow" w:hAnsi="Times New Roman" w:cs="Times New Roman"/>
        </w:rPr>
        <w:t>siltināšanas sistēmu.</w:t>
      </w:r>
    </w:p>
    <w:p w14:paraId="4DD195B0" w14:textId="435C5240" w:rsidR="00D76379" w:rsidRPr="00E45FED" w:rsidRDefault="005261BE" w:rsidP="006F0373">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būvdarbu uzsākšanas, veicami būvlaukumu sagatavošanas darbi, kas detaliz</w:t>
      </w:r>
      <w:r w:rsidR="009A39E5" w:rsidRPr="00E45FED">
        <w:rPr>
          <w:rFonts w:ascii="Times New Roman" w:eastAsia="ArialNarrow" w:hAnsi="Times New Roman" w:cs="Times New Roman"/>
        </w:rPr>
        <w:t>ēti izvērsti projekta DOP daļā.</w:t>
      </w:r>
    </w:p>
    <w:p w14:paraId="77D61433" w14:textId="6CD31879" w:rsidR="00BB68DF" w:rsidRDefault="00C0000D" w:rsidP="00BB68DF">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darbu uzsākšanas paredzēts atbrīvot darbu fronti no visiem pie ēkas sienām esošiem elementiem (karoga turētājiem, numura zīmes, ārējā apgaismojuma armatūras, v</w:t>
      </w:r>
      <w:r w:rsidR="003E6E96" w:rsidRPr="00E45FED">
        <w:rPr>
          <w:rFonts w:ascii="Times New Roman" w:eastAsia="ArialNarrow" w:hAnsi="Times New Roman" w:cs="Times New Roman"/>
        </w:rPr>
        <w:t>e</w:t>
      </w:r>
      <w:r w:rsidRPr="00E45FED">
        <w:rPr>
          <w:rFonts w:ascii="Times New Roman" w:eastAsia="ArialNarrow" w:hAnsi="Times New Roman" w:cs="Times New Roman"/>
        </w:rPr>
        <w:t>ntilācijas rest</w:t>
      </w:r>
      <w:r w:rsidR="00846D01" w:rsidRPr="00E45FED">
        <w:rPr>
          <w:rFonts w:ascii="Times New Roman" w:eastAsia="ArialNarrow" w:hAnsi="Times New Roman" w:cs="Times New Roman"/>
        </w:rPr>
        <w:t>ēm</w:t>
      </w:r>
      <w:r w:rsidR="001E4D15">
        <w:rPr>
          <w:rFonts w:ascii="Times New Roman" w:eastAsia="ArialNarrow" w:hAnsi="Times New Roman" w:cs="Times New Roman"/>
        </w:rPr>
        <w:t xml:space="preserve"> koku un krūmāju apauguma</w:t>
      </w:r>
      <w:r w:rsidRPr="00E45FED">
        <w:rPr>
          <w:rFonts w:ascii="Times New Roman" w:eastAsia="ArialNarrow" w:hAnsi="Times New Roman" w:cs="Times New Roman"/>
        </w:rPr>
        <w:t>).</w:t>
      </w:r>
    </w:p>
    <w:p w14:paraId="703D7502" w14:textId="23F5678E" w:rsidR="00BB68DF" w:rsidRPr="00E45FED" w:rsidRDefault="00BB68DF" w:rsidP="00BB68DF">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Pirms fasādes siltināšanas darbu uzsākšanas jāatvirza no ārsienām gāzes pievadcaurules attālumā, ne mazāk kā 250mm no esošām sienām (piesaistot AS „GASO”).</w:t>
      </w:r>
    </w:p>
    <w:p w14:paraId="00D5C043" w14:textId="1AE94F67" w:rsidR="00CC110C" w:rsidRPr="00E45FED" w:rsidRDefault="00CC110C" w:rsidP="00CC110C">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Esošās un projektētās metāla konstrukcijas paredzēts krāsot ar metāla krāsu Sakret TopLak, iepriekš gruntējot ar grunti Sakret Anti Rust</w:t>
      </w:r>
      <w:r>
        <w:rPr>
          <w:rFonts w:ascii="Times New Roman" w:eastAsia="ArialNarrow" w:hAnsi="Times New Roman" w:cs="Times New Roman"/>
        </w:rPr>
        <w:t xml:space="preserve"> (tonis RAL)</w:t>
      </w:r>
      <w:r w:rsidRPr="00E45FED">
        <w:rPr>
          <w:rFonts w:ascii="Times New Roman" w:eastAsia="ArialNarrow" w:hAnsi="Times New Roman" w:cs="Times New Roman"/>
        </w:rPr>
        <w:t>.</w:t>
      </w:r>
    </w:p>
    <w:p w14:paraId="7289137F" w14:textId="78DAEEB3" w:rsidR="000C27CB" w:rsidRPr="00E45FED" w:rsidRDefault="00C0000D" w:rsidP="00661F84">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Pēc siltināšanas darbu pabeigšanas paredzēts uzstādīt jaunu, ēka numura zīmi, ES projekta identifikācijas zīmi, jaunu karoga turētāju, montēt jaunu ēkas ārējā apgaismojuma armatūru</w:t>
      </w:r>
      <w:r w:rsidR="00846D01" w:rsidRPr="00E45FED">
        <w:rPr>
          <w:rFonts w:ascii="Times New Roman" w:eastAsia="ArialNarrow" w:hAnsi="Times New Roman" w:cs="Times New Roman"/>
        </w:rPr>
        <w:t>,</w:t>
      </w:r>
      <w:r w:rsidRPr="00E45FED">
        <w:rPr>
          <w:rFonts w:ascii="Times New Roman" w:eastAsia="ArialNarrow" w:hAnsi="Times New Roman" w:cs="Times New Roman"/>
        </w:rPr>
        <w:t xml:space="preserve"> kā arī montēt jaunas ventilācijas restes </w:t>
      </w:r>
      <w:r w:rsidR="0000366B" w:rsidRPr="00E45FED">
        <w:rPr>
          <w:rFonts w:ascii="Times New Roman" w:eastAsia="ArialNarrow" w:hAnsi="Times New Roman" w:cs="Times New Roman"/>
        </w:rPr>
        <w:t xml:space="preserve">visos </w:t>
      </w:r>
      <w:r w:rsidRPr="00E45FED">
        <w:rPr>
          <w:rFonts w:ascii="Times New Roman" w:eastAsia="ArialNarrow" w:hAnsi="Times New Roman" w:cs="Times New Roman"/>
        </w:rPr>
        <w:t xml:space="preserve">ēkas </w:t>
      </w:r>
      <w:r w:rsidR="0000366B" w:rsidRPr="00E45FED">
        <w:rPr>
          <w:rFonts w:ascii="Times New Roman" w:eastAsia="ArialNarrow" w:hAnsi="Times New Roman" w:cs="Times New Roman"/>
        </w:rPr>
        <w:t>stāvos</w:t>
      </w:r>
      <w:r w:rsidRPr="00E45FED">
        <w:rPr>
          <w:rFonts w:ascii="Times New Roman" w:eastAsia="ArialNarrow" w:hAnsi="Times New Roman" w:cs="Times New Roman"/>
        </w:rPr>
        <w:t xml:space="preserve">. </w:t>
      </w:r>
    </w:p>
    <w:p w14:paraId="2D09FC05" w14:textId="484B85BF" w:rsidR="005504B1" w:rsidRPr="00654112" w:rsidRDefault="000C27CB" w:rsidP="00654112">
      <w:pPr>
        <w:ind w:firstLine="720"/>
        <w:jc w:val="both"/>
        <w:rPr>
          <w:rFonts w:ascii="Times New Roman" w:hAnsi="Times New Roman" w:cs="Times New Roman"/>
        </w:rPr>
      </w:pPr>
      <w:bookmarkStart w:id="0" w:name="_Hlk508723330"/>
      <w:r w:rsidRPr="00E45FED">
        <w:rPr>
          <w:rFonts w:ascii="Times New Roman" w:hAnsi="Times New Roman" w:cs="Times New Roman"/>
        </w:rPr>
        <w:t xml:space="preserve">Daudzdzīvokļu dzīvojamās mājas </w:t>
      </w:r>
      <w:r w:rsidR="009B1F8B">
        <w:rPr>
          <w:rFonts w:ascii="Times New Roman" w:hAnsi="Times New Roman" w:cs="Times New Roman"/>
        </w:rPr>
        <w:t>Niniera</w:t>
      </w:r>
      <w:r w:rsidRPr="00E45FED">
        <w:rPr>
          <w:rFonts w:ascii="Times New Roman" w:hAnsi="Times New Roman" w:cs="Times New Roman"/>
        </w:rPr>
        <w:t xml:space="preserve"> ielā </w:t>
      </w:r>
      <w:r w:rsidR="009B1F8B">
        <w:rPr>
          <w:rFonts w:ascii="Times New Roman" w:hAnsi="Times New Roman" w:cs="Times New Roman"/>
        </w:rPr>
        <w:t>4</w:t>
      </w:r>
      <w:r w:rsidR="005947F0" w:rsidRPr="00E45FED">
        <w:rPr>
          <w:rFonts w:ascii="Times New Roman" w:hAnsi="Times New Roman" w:cs="Times New Roman"/>
        </w:rPr>
        <w:t>, Cēsīs, Cēsu novadā,</w:t>
      </w:r>
      <w:r w:rsidRPr="00E45FED">
        <w:rPr>
          <w:rFonts w:ascii="Times New Roman" w:hAnsi="Times New Roman" w:cs="Times New Roman"/>
        </w:rPr>
        <w:t xml:space="preserve"> renovācijas gaitā paredzēt</w:t>
      </w:r>
      <w:r w:rsidR="005947F0" w:rsidRPr="00E45FED">
        <w:rPr>
          <w:rFonts w:ascii="Times New Roman" w:hAnsi="Times New Roman" w:cs="Times New Roman"/>
        </w:rPr>
        <w:t xml:space="preserve">i </w:t>
      </w:r>
      <w:r w:rsidRPr="00E45FED">
        <w:rPr>
          <w:rFonts w:ascii="Times New Roman" w:hAnsi="Times New Roman" w:cs="Times New Roman"/>
        </w:rPr>
        <w:t>sekojoš</w:t>
      </w:r>
      <w:r w:rsidR="005947F0" w:rsidRPr="00E45FED">
        <w:rPr>
          <w:rFonts w:ascii="Times New Roman" w:hAnsi="Times New Roman" w:cs="Times New Roman"/>
        </w:rPr>
        <w:t>i</w:t>
      </w:r>
      <w:r w:rsidRPr="00E45FED">
        <w:rPr>
          <w:rFonts w:ascii="Times New Roman" w:hAnsi="Times New Roman" w:cs="Times New Roman"/>
        </w:rPr>
        <w:t xml:space="preserve"> darb</w:t>
      </w:r>
      <w:r w:rsidR="005947F0" w:rsidRPr="00E45FED">
        <w:rPr>
          <w:rFonts w:ascii="Times New Roman" w:hAnsi="Times New Roman" w:cs="Times New Roman"/>
        </w:rPr>
        <w:t>i</w:t>
      </w:r>
      <w:r w:rsidRPr="00E45FED">
        <w:rPr>
          <w:rFonts w:ascii="Times New Roman" w:hAnsi="Times New Roman" w:cs="Times New Roman"/>
        </w:rPr>
        <w:t>:</w:t>
      </w:r>
    </w:p>
    <w:p w14:paraId="32AAB921" w14:textId="17441CED" w:rsidR="00BB68DF" w:rsidRDefault="000E0B40" w:rsidP="005504B1">
      <w:pPr>
        <w:pStyle w:val="ListParagraph"/>
        <w:numPr>
          <w:ilvl w:val="0"/>
          <w:numId w:val="21"/>
        </w:numPr>
        <w:jc w:val="both"/>
        <w:rPr>
          <w:rFonts w:ascii="Times New Roman" w:hAnsi="Times New Roman" w:cs="Times New Roman"/>
        </w:rPr>
      </w:pPr>
      <w:r>
        <w:rPr>
          <w:rFonts w:ascii="Times New Roman" w:hAnsi="Times New Roman" w:cs="Times New Roman"/>
        </w:rPr>
        <w:t>pagraba ventilācijas restu izbūve vajadzīgajā apjomā</w:t>
      </w:r>
    </w:p>
    <w:p w14:paraId="2B165DF5" w14:textId="151F08DF" w:rsidR="000E0B40" w:rsidRDefault="000E0B40" w:rsidP="005504B1">
      <w:pPr>
        <w:pStyle w:val="ListParagraph"/>
        <w:numPr>
          <w:ilvl w:val="0"/>
          <w:numId w:val="21"/>
        </w:numPr>
        <w:jc w:val="both"/>
        <w:rPr>
          <w:rFonts w:ascii="Times New Roman" w:hAnsi="Times New Roman" w:cs="Times New Roman"/>
        </w:rPr>
      </w:pPr>
      <w:r>
        <w:rPr>
          <w:rFonts w:ascii="Times New Roman" w:hAnsi="Times New Roman" w:cs="Times New Roman"/>
        </w:rPr>
        <w:t>esošo koka un iepriekš daļēji mainīto PVC logu nomaiņa ar jauniem, trīs stiklu PVC logu blokiem</w:t>
      </w:r>
    </w:p>
    <w:p w14:paraId="31798EDC" w14:textId="616D4A16" w:rsidR="000E0B40" w:rsidRDefault="000E0B40" w:rsidP="005504B1">
      <w:pPr>
        <w:pStyle w:val="ListParagraph"/>
        <w:numPr>
          <w:ilvl w:val="0"/>
          <w:numId w:val="21"/>
        </w:numPr>
        <w:jc w:val="both"/>
        <w:rPr>
          <w:rFonts w:ascii="Times New Roman" w:hAnsi="Times New Roman" w:cs="Times New Roman"/>
        </w:rPr>
      </w:pPr>
      <w:r>
        <w:rPr>
          <w:rFonts w:ascii="Times New Roman" w:hAnsi="Times New Roman" w:cs="Times New Roman"/>
        </w:rPr>
        <w:t>esošo stikla bloku sienu nomaiņa ar vieglbetona bloku sienu un sienu apdare</w:t>
      </w:r>
    </w:p>
    <w:p w14:paraId="3BF281E0" w14:textId="6F7012DE" w:rsidR="000E0B40" w:rsidRDefault="000E0B40" w:rsidP="005504B1">
      <w:pPr>
        <w:pStyle w:val="ListParagraph"/>
        <w:numPr>
          <w:ilvl w:val="0"/>
          <w:numId w:val="21"/>
        </w:numPr>
        <w:jc w:val="both"/>
        <w:rPr>
          <w:rFonts w:ascii="Times New Roman" w:hAnsi="Times New Roman" w:cs="Times New Roman"/>
        </w:rPr>
      </w:pPr>
      <w:r>
        <w:rPr>
          <w:rFonts w:ascii="Times New Roman" w:hAnsi="Times New Roman" w:cs="Times New Roman"/>
        </w:rPr>
        <w:t xml:space="preserve">trīs stiklu pakešu PVC logu iebūve no jauna iebūvētajās vieglbetona bloku sienās </w:t>
      </w:r>
      <w:r w:rsidR="005A450F">
        <w:rPr>
          <w:rFonts w:ascii="Times New Roman" w:hAnsi="Times New Roman" w:cs="Times New Roman"/>
        </w:rPr>
        <w:t>kāpņu</w:t>
      </w:r>
      <w:r>
        <w:rPr>
          <w:rFonts w:ascii="Times New Roman" w:hAnsi="Times New Roman" w:cs="Times New Roman"/>
        </w:rPr>
        <w:t>telpu apgaismošanai</w:t>
      </w:r>
      <w:r w:rsidR="005A450F">
        <w:rPr>
          <w:rFonts w:ascii="Times New Roman" w:hAnsi="Times New Roman" w:cs="Times New Roman"/>
        </w:rPr>
        <w:t>, 1. stāva lodžiju aizstiklošana</w:t>
      </w:r>
    </w:p>
    <w:p w14:paraId="731619AA" w14:textId="30625454" w:rsidR="005504B1" w:rsidRDefault="005504B1" w:rsidP="005504B1">
      <w:pPr>
        <w:pStyle w:val="ListParagraph"/>
        <w:numPr>
          <w:ilvl w:val="0"/>
          <w:numId w:val="21"/>
        </w:numPr>
        <w:jc w:val="both"/>
        <w:rPr>
          <w:rFonts w:ascii="Times New Roman" w:hAnsi="Times New Roman" w:cs="Times New Roman"/>
        </w:rPr>
      </w:pPr>
      <w:r w:rsidRPr="00E45FED">
        <w:rPr>
          <w:rFonts w:ascii="Times New Roman" w:hAnsi="Times New Roman" w:cs="Times New Roman"/>
        </w:rPr>
        <w:t xml:space="preserve">esošo </w:t>
      </w:r>
      <w:r w:rsidR="000E0B40">
        <w:rPr>
          <w:rFonts w:ascii="Times New Roman" w:hAnsi="Times New Roman" w:cs="Times New Roman"/>
        </w:rPr>
        <w:t xml:space="preserve">koka </w:t>
      </w:r>
      <w:r w:rsidRPr="00E45FED">
        <w:rPr>
          <w:rFonts w:ascii="Times New Roman" w:hAnsi="Times New Roman" w:cs="Times New Roman"/>
        </w:rPr>
        <w:t>ārdurvju blok</w:t>
      </w:r>
      <w:r w:rsidR="000E0B40">
        <w:rPr>
          <w:rFonts w:ascii="Times New Roman" w:hAnsi="Times New Roman" w:cs="Times New Roman"/>
        </w:rPr>
        <w:t>u demontāž</w:t>
      </w:r>
      <w:r w:rsidRPr="00E45FED">
        <w:rPr>
          <w:rFonts w:ascii="Times New Roman" w:hAnsi="Times New Roman" w:cs="Times New Roman"/>
        </w:rPr>
        <w:t>a</w:t>
      </w:r>
      <w:r w:rsidR="000E0B40">
        <w:rPr>
          <w:rFonts w:ascii="Times New Roman" w:hAnsi="Times New Roman" w:cs="Times New Roman"/>
        </w:rPr>
        <w:t xml:space="preserve"> un nomaiņa ar stiklotiem krāsota tērauda siltinātu ārdurvju blokiem</w:t>
      </w:r>
      <w:r w:rsidRPr="00E45FED">
        <w:rPr>
          <w:rFonts w:ascii="Times New Roman" w:hAnsi="Times New Roman" w:cs="Times New Roman"/>
        </w:rPr>
        <w:t xml:space="preserve"> </w:t>
      </w:r>
    </w:p>
    <w:p w14:paraId="1FC73DA0" w14:textId="25650632" w:rsidR="0067723A" w:rsidRDefault="0067723A" w:rsidP="005504B1">
      <w:pPr>
        <w:pStyle w:val="ListParagraph"/>
        <w:numPr>
          <w:ilvl w:val="0"/>
          <w:numId w:val="21"/>
        </w:numPr>
        <w:jc w:val="both"/>
        <w:rPr>
          <w:rFonts w:ascii="Times New Roman" w:hAnsi="Times New Roman" w:cs="Times New Roman"/>
        </w:rPr>
      </w:pPr>
      <w:r>
        <w:rPr>
          <w:rFonts w:ascii="Times New Roman" w:hAnsi="Times New Roman" w:cs="Times New Roman"/>
        </w:rPr>
        <w:t>esošo koka vējtveru durvju bloku nomaiņa ar siltinātiem, stiklotiem krāsota tērauda durvju blokiem</w:t>
      </w:r>
    </w:p>
    <w:p w14:paraId="1E552423" w14:textId="6AA1D6ED" w:rsidR="0067723A" w:rsidRPr="0067723A" w:rsidRDefault="0067723A" w:rsidP="0067723A">
      <w:pPr>
        <w:pStyle w:val="ListParagraph"/>
        <w:numPr>
          <w:ilvl w:val="0"/>
          <w:numId w:val="21"/>
        </w:numPr>
        <w:jc w:val="both"/>
        <w:rPr>
          <w:rFonts w:ascii="Times New Roman" w:hAnsi="Times New Roman" w:cs="Times New Roman"/>
        </w:rPr>
      </w:pPr>
      <w:r>
        <w:rPr>
          <w:rFonts w:ascii="Times New Roman" w:hAnsi="Times New Roman" w:cs="Times New Roman"/>
        </w:rPr>
        <w:t xml:space="preserve">esošo koka </w:t>
      </w:r>
      <w:r w:rsidR="008A1884">
        <w:rPr>
          <w:rFonts w:ascii="Times New Roman" w:hAnsi="Times New Roman" w:cs="Times New Roman"/>
        </w:rPr>
        <w:t xml:space="preserve">jumta </w:t>
      </w:r>
      <w:r>
        <w:rPr>
          <w:rFonts w:ascii="Times New Roman" w:hAnsi="Times New Roman" w:cs="Times New Roman"/>
        </w:rPr>
        <w:t>durvju bloku nomaiņa ar siltinātiem krāsota tērauda durvju blokiem</w:t>
      </w:r>
    </w:p>
    <w:p w14:paraId="5EE14B01" w14:textId="661F2DFB" w:rsidR="00974F71" w:rsidRPr="00E45FED" w:rsidRDefault="00974F71" w:rsidP="005504B1">
      <w:pPr>
        <w:pStyle w:val="ListParagraph"/>
        <w:numPr>
          <w:ilvl w:val="0"/>
          <w:numId w:val="21"/>
        </w:numPr>
        <w:jc w:val="both"/>
        <w:rPr>
          <w:rFonts w:ascii="Times New Roman" w:hAnsi="Times New Roman" w:cs="Times New Roman"/>
        </w:rPr>
      </w:pPr>
      <w:r>
        <w:rPr>
          <w:rFonts w:ascii="Times New Roman" w:hAnsi="Times New Roman" w:cs="Times New Roman"/>
        </w:rPr>
        <w:t>cokola un fasāžu plaisu aizdare</w:t>
      </w:r>
    </w:p>
    <w:p w14:paraId="21D4DDD0" w14:textId="4FDAED80" w:rsidR="00EC3136" w:rsidRDefault="005947F0" w:rsidP="00611436">
      <w:pPr>
        <w:pStyle w:val="ListParagraph"/>
        <w:numPr>
          <w:ilvl w:val="0"/>
          <w:numId w:val="21"/>
        </w:numPr>
        <w:jc w:val="both"/>
        <w:rPr>
          <w:rFonts w:ascii="Times New Roman" w:hAnsi="Times New Roman" w:cs="Times New Roman"/>
        </w:rPr>
      </w:pPr>
      <w:r w:rsidRPr="00E45FED">
        <w:rPr>
          <w:rFonts w:ascii="Times New Roman" w:hAnsi="Times New Roman" w:cs="Times New Roman"/>
        </w:rPr>
        <w:t>cokola un ā</w:t>
      </w:r>
      <w:r w:rsidR="000C27CB" w:rsidRPr="00E45FED">
        <w:rPr>
          <w:rFonts w:ascii="Times New Roman" w:hAnsi="Times New Roman" w:cs="Times New Roman"/>
        </w:rPr>
        <w:t>rsienu siltināšana un fasāžu renovācija</w:t>
      </w:r>
    </w:p>
    <w:p w14:paraId="5C280984" w14:textId="77777777" w:rsidR="000430B6" w:rsidRPr="00E45FED" w:rsidRDefault="000430B6" w:rsidP="000430B6">
      <w:pPr>
        <w:pStyle w:val="ListParagraph"/>
        <w:numPr>
          <w:ilvl w:val="0"/>
          <w:numId w:val="21"/>
        </w:numPr>
        <w:jc w:val="both"/>
        <w:rPr>
          <w:rFonts w:ascii="Times New Roman" w:hAnsi="Times New Roman" w:cs="Times New Roman"/>
        </w:rPr>
      </w:pPr>
      <w:r w:rsidRPr="00E45FED">
        <w:rPr>
          <w:rFonts w:ascii="Times New Roman" w:hAnsi="Times New Roman" w:cs="Times New Roman"/>
        </w:rPr>
        <w:t>esošo palodžu un citu metāla elementu nomaiņa pret krāsota tērauda elementiem</w:t>
      </w:r>
    </w:p>
    <w:p w14:paraId="71E849EB" w14:textId="22DB0188" w:rsidR="000430B6" w:rsidRPr="00E45FED" w:rsidRDefault="000430B6" w:rsidP="000430B6">
      <w:pPr>
        <w:pStyle w:val="ListParagraph"/>
        <w:numPr>
          <w:ilvl w:val="0"/>
          <w:numId w:val="21"/>
        </w:numPr>
        <w:jc w:val="both"/>
        <w:rPr>
          <w:rFonts w:ascii="Times New Roman" w:hAnsi="Times New Roman" w:cs="Times New Roman"/>
        </w:rPr>
      </w:pPr>
      <w:r>
        <w:rPr>
          <w:rFonts w:ascii="Times New Roman" w:hAnsi="Times New Roman" w:cs="Times New Roman"/>
        </w:rPr>
        <w:t xml:space="preserve">esošās </w:t>
      </w:r>
      <w:r w:rsidRPr="00E45FED">
        <w:rPr>
          <w:rFonts w:ascii="Times New Roman" w:hAnsi="Times New Roman" w:cs="Times New Roman"/>
        </w:rPr>
        <w:t>ēkas</w:t>
      </w:r>
      <w:r>
        <w:rPr>
          <w:rFonts w:ascii="Times New Roman" w:hAnsi="Times New Roman" w:cs="Times New Roman"/>
        </w:rPr>
        <w:t xml:space="preserve"> betona</w:t>
      </w:r>
      <w:r w:rsidRPr="00E45FED">
        <w:rPr>
          <w:rFonts w:ascii="Times New Roman" w:hAnsi="Times New Roman" w:cs="Times New Roman"/>
        </w:rPr>
        <w:t xml:space="preserve"> lietus apmales </w:t>
      </w:r>
      <w:r>
        <w:rPr>
          <w:rFonts w:ascii="Times New Roman" w:hAnsi="Times New Roman" w:cs="Times New Roman"/>
        </w:rPr>
        <w:t>demontāža un izbūve no betona bruģa</w:t>
      </w:r>
    </w:p>
    <w:p w14:paraId="2DC746A9" w14:textId="77777777" w:rsidR="000430B6" w:rsidRPr="00611436" w:rsidRDefault="000430B6" w:rsidP="000430B6">
      <w:pPr>
        <w:pStyle w:val="ListParagraph"/>
        <w:numPr>
          <w:ilvl w:val="0"/>
          <w:numId w:val="21"/>
        </w:numPr>
        <w:jc w:val="both"/>
        <w:rPr>
          <w:rFonts w:ascii="Times New Roman" w:hAnsi="Times New Roman" w:cs="Times New Roman"/>
        </w:rPr>
      </w:pPr>
      <w:r w:rsidRPr="00E45FED">
        <w:rPr>
          <w:rFonts w:ascii="Times New Roman" w:hAnsi="Times New Roman" w:cs="Times New Roman"/>
        </w:rPr>
        <w:t>esošās zemes planējuma lietus ūdens aizvadīšanai no ēkas sienām izbūve</w:t>
      </w:r>
    </w:p>
    <w:p w14:paraId="02F30046" w14:textId="0A24D2DE" w:rsidR="000430B6" w:rsidRDefault="000430B6" w:rsidP="00611436">
      <w:pPr>
        <w:pStyle w:val="ListParagraph"/>
        <w:numPr>
          <w:ilvl w:val="0"/>
          <w:numId w:val="21"/>
        </w:numPr>
        <w:jc w:val="both"/>
        <w:rPr>
          <w:rFonts w:ascii="Times New Roman" w:hAnsi="Times New Roman" w:cs="Times New Roman"/>
        </w:rPr>
      </w:pPr>
      <w:r>
        <w:rPr>
          <w:rFonts w:ascii="Times New Roman" w:hAnsi="Times New Roman" w:cs="Times New Roman"/>
        </w:rPr>
        <w:t>esošo pagraba grīdu izlīdzināšana un remonts, kur tas nepieciešams</w:t>
      </w:r>
    </w:p>
    <w:p w14:paraId="37102BE6" w14:textId="7C869897" w:rsidR="006E5907" w:rsidRPr="00E45FED" w:rsidRDefault="006E5907" w:rsidP="006E5907">
      <w:pPr>
        <w:pStyle w:val="ListParagraph"/>
        <w:numPr>
          <w:ilvl w:val="0"/>
          <w:numId w:val="21"/>
        </w:numPr>
        <w:jc w:val="both"/>
        <w:rPr>
          <w:rFonts w:ascii="Times New Roman" w:hAnsi="Times New Roman" w:cs="Times New Roman"/>
        </w:rPr>
      </w:pPr>
      <w:r w:rsidRPr="00E45FED">
        <w:rPr>
          <w:rFonts w:ascii="Times New Roman" w:hAnsi="Times New Roman" w:cs="Times New Roman"/>
        </w:rPr>
        <w:t>pagrabos izbūvēto nodalījumu koka starpsienu</w:t>
      </w:r>
      <w:r>
        <w:rPr>
          <w:rFonts w:ascii="Times New Roman" w:hAnsi="Times New Roman" w:cs="Times New Roman"/>
        </w:rPr>
        <w:t xml:space="preserve"> </w:t>
      </w:r>
      <w:r w:rsidR="00AA0A2B">
        <w:rPr>
          <w:rFonts w:ascii="Times New Roman" w:hAnsi="Times New Roman" w:cs="Times New Roman"/>
        </w:rPr>
        <w:t>saīsināšana</w:t>
      </w:r>
      <w:r>
        <w:rPr>
          <w:rFonts w:ascii="Times New Roman" w:hAnsi="Times New Roman" w:cs="Times New Roman"/>
        </w:rPr>
        <w:t xml:space="preserve"> </w:t>
      </w:r>
      <w:r w:rsidRPr="00E45FED">
        <w:rPr>
          <w:rFonts w:ascii="Times New Roman" w:hAnsi="Times New Roman" w:cs="Times New Roman"/>
        </w:rPr>
        <w:t>par siltumizolācijas tiesu</w:t>
      </w:r>
    </w:p>
    <w:p w14:paraId="50630D99" w14:textId="1F19022E" w:rsidR="006E5907" w:rsidRPr="00963D47" w:rsidRDefault="006E5907" w:rsidP="00963D47">
      <w:pPr>
        <w:pStyle w:val="ListParagraph"/>
        <w:numPr>
          <w:ilvl w:val="0"/>
          <w:numId w:val="21"/>
        </w:numPr>
        <w:jc w:val="both"/>
        <w:rPr>
          <w:rFonts w:ascii="Times New Roman" w:hAnsi="Times New Roman" w:cs="Times New Roman"/>
        </w:rPr>
      </w:pPr>
      <w:r w:rsidRPr="00E45FED">
        <w:rPr>
          <w:rFonts w:ascii="Times New Roman" w:hAnsi="Times New Roman" w:cs="Times New Roman"/>
        </w:rPr>
        <w:t>pagraba stāva griestu un sienu posmu uz dzīvokļiem siltināšana</w:t>
      </w:r>
    </w:p>
    <w:p w14:paraId="4C0465E2" w14:textId="42AD889F" w:rsidR="00963D47" w:rsidRDefault="00902136" w:rsidP="00654112">
      <w:pPr>
        <w:pStyle w:val="ListParagraph"/>
        <w:numPr>
          <w:ilvl w:val="0"/>
          <w:numId w:val="21"/>
        </w:numPr>
        <w:jc w:val="both"/>
        <w:rPr>
          <w:rFonts w:ascii="Times New Roman" w:hAnsi="Times New Roman" w:cs="Times New Roman"/>
        </w:rPr>
      </w:pPr>
      <w:r>
        <w:rPr>
          <w:rFonts w:ascii="Times New Roman" w:hAnsi="Times New Roman" w:cs="Times New Roman"/>
        </w:rPr>
        <w:t>jumta</w:t>
      </w:r>
      <w:r w:rsidR="00963D47">
        <w:rPr>
          <w:rFonts w:ascii="Times New Roman" w:hAnsi="Times New Roman" w:cs="Times New Roman"/>
        </w:rPr>
        <w:t xml:space="preserve"> pārseguma siltināšana ar </w:t>
      </w:r>
      <w:r>
        <w:rPr>
          <w:rFonts w:ascii="Times New Roman" w:hAnsi="Times New Roman" w:cs="Times New Roman"/>
        </w:rPr>
        <w:t xml:space="preserve">akmens vates </w:t>
      </w:r>
      <w:r w:rsidR="00963D47">
        <w:rPr>
          <w:rFonts w:ascii="Times New Roman" w:hAnsi="Times New Roman" w:cs="Times New Roman"/>
        </w:rPr>
        <w:t>plātnēm</w:t>
      </w:r>
    </w:p>
    <w:p w14:paraId="7DA52397" w14:textId="5BE9A17B" w:rsidR="00EA646F" w:rsidRPr="00E45FED" w:rsidRDefault="00EA646F" w:rsidP="00EA646F">
      <w:pPr>
        <w:pStyle w:val="ListParagraph"/>
        <w:numPr>
          <w:ilvl w:val="0"/>
          <w:numId w:val="21"/>
        </w:numPr>
        <w:jc w:val="both"/>
        <w:rPr>
          <w:rFonts w:ascii="Times New Roman" w:hAnsi="Times New Roman" w:cs="Times New Roman"/>
        </w:rPr>
      </w:pPr>
      <w:r w:rsidRPr="00E45FED">
        <w:rPr>
          <w:rFonts w:ascii="Times New Roman" w:hAnsi="Times New Roman" w:cs="Times New Roman"/>
        </w:rPr>
        <w:t>vēdināšanas vārstu montāžu ārsienās telpu vēdināšanas nodrošināšanai</w:t>
      </w:r>
      <w:r>
        <w:rPr>
          <w:rFonts w:ascii="Times New Roman" w:hAnsi="Times New Roman" w:cs="Times New Roman"/>
        </w:rPr>
        <w:t xml:space="preserve"> dzīvoklī katrā istabā un pagrabā </w:t>
      </w:r>
    </w:p>
    <w:p w14:paraId="08BFE6CA" w14:textId="58003596" w:rsidR="00EA646F" w:rsidRDefault="00321F97" w:rsidP="00654112">
      <w:pPr>
        <w:pStyle w:val="ListParagraph"/>
        <w:numPr>
          <w:ilvl w:val="0"/>
          <w:numId w:val="21"/>
        </w:numPr>
        <w:jc w:val="both"/>
        <w:rPr>
          <w:rFonts w:ascii="Times New Roman" w:hAnsi="Times New Roman" w:cs="Times New Roman"/>
        </w:rPr>
      </w:pPr>
      <w:r w:rsidRPr="00E45FED">
        <w:rPr>
          <w:rFonts w:ascii="Times New Roman" w:hAnsi="Times New Roman" w:cs="Times New Roman"/>
        </w:rPr>
        <w:t>visu esošo skārda fasādes elementu nomaiņa ar krāsota skārda elementiem</w:t>
      </w:r>
    </w:p>
    <w:p w14:paraId="678FD5E5" w14:textId="5DBF2141" w:rsidR="00321F97" w:rsidRDefault="00321F97" w:rsidP="00654112">
      <w:pPr>
        <w:pStyle w:val="ListParagraph"/>
        <w:numPr>
          <w:ilvl w:val="0"/>
          <w:numId w:val="21"/>
        </w:numPr>
        <w:jc w:val="both"/>
        <w:rPr>
          <w:rFonts w:ascii="Times New Roman" w:hAnsi="Times New Roman" w:cs="Times New Roman"/>
        </w:rPr>
      </w:pPr>
      <w:r>
        <w:rPr>
          <w:rFonts w:ascii="Times New Roman" w:hAnsi="Times New Roman" w:cs="Times New Roman"/>
        </w:rPr>
        <w:t>jauna</w:t>
      </w:r>
      <w:r w:rsidR="006C4ACF">
        <w:rPr>
          <w:rFonts w:ascii="Times New Roman" w:hAnsi="Times New Roman" w:cs="Times New Roman"/>
        </w:rPr>
        <w:t xml:space="preserve"> ruļļu materiāla</w:t>
      </w:r>
      <w:r>
        <w:rPr>
          <w:rFonts w:ascii="Times New Roman" w:hAnsi="Times New Roman" w:cs="Times New Roman"/>
        </w:rPr>
        <w:t xml:space="preserve"> </w:t>
      </w:r>
      <w:r w:rsidR="006C4ACF">
        <w:rPr>
          <w:rFonts w:ascii="Times New Roman" w:hAnsi="Times New Roman" w:cs="Times New Roman"/>
        </w:rPr>
        <w:t>jumta seguma montāža</w:t>
      </w:r>
    </w:p>
    <w:p w14:paraId="25307324" w14:textId="6B262D88" w:rsidR="006C4ACF" w:rsidRDefault="006C4ACF" w:rsidP="00654112">
      <w:pPr>
        <w:pStyle w:val="ListParagraph"/>
        <w:numPr>
          <w:ilvl w:val="0"/>
          <w:numId w:val="21"/>
        </w:numPr>
        <w:jc w:val="both"/>
        <w:rPr>
          <w:rFonts w:ascii="Times New Roman" w:hAnsi="Times New Roman" w:cs="Times New Roman"/>
        </w:rPr>
      </w:pPr>
      <w:r>
        <w:rPr>
          <w:rFonts w:ascii="Times New Roman" w:hAnsi="Times New Roman" w:cs="Times New Roman"/>
        </w:rPr>
        <w:t>esošo ventilācijas izvadu un jumtiņu atjaunošana</w:t>
      </w:r>
    </w:p>
    <w:p w14:paraId="38DC012F" w14:textId="5210BE95" w:rsidR="006C4ACF" w:rsidRPr="006C4ACF" w:rsidRDefault="00902136" w:rsidP="006C4ACF">
      <w:pPr>
        <w:pStyle w:val="ListParagraph"/>
        <w:numPr>
          <w:ilvl w:val="0"/>
          <w:numId w:val="21"/>
        </w:numPr>
        <w:jc w:val="both"/>
        <w:rPr>
          <w:rFonts w:ascii="Times New Roman" w:hAnsi="Times New Roman" w:cs="Times New Roman"/>
        </w:rPr>
      </w:pPr>
      <w:r>
        <w:rPr>
          <w:rFonts w:ascii="Times New Roman" w:hAnsi="Times New Roman" w:cs="Times New Roman"/>
        </w:rPr>
        <w:t>jauna</w:t>
      </w:r>
      <w:r w:rsidR="006C4ACF">
        <w:rPr>
          <w:rFonts w:ascii="Times New Roman" w:hAnsi="Times New Roman" w:cs="Times New Roman"/>
        </w:rPr>
        <w:t xml:space="preserve"> drošības norobežojuma </w:t>
      </w:r>
      <w:r>
        <w:rPr>
          <w:rFonts w:ascii="Times New Roman" w:hAnsi="Times New Roman" w:cs="Times New Roman"/>
        </w:rPr>
        <w:t>montāža</w:t>
      </w:r>
      <w:r w:rsidR="006C4ACF">
        <w:rPr>
          <w:rFonts w:ascii="Times New Roman" w:hAnsi="Times New Roman" w:cs="Times New Roman"/>
        </w:rPr>
        <w:t xml:space="preserve"> uz</w:t>
      </w:r>
      <w:r w:rsidR="006C4ACF" w:rsidRPr="006C4ACF">
        <w:rPr>
          <w:rFonts w:ascii="Times New Roman" w:hAnsi="Times New Roman" w:cs="Times New Roman"/>
        </w:rPr>
        <w:t xml:space="preserve"> jumta</w:t>
      </w:r>
    </w:p>
    <w:p w14:paraId="149A53CE" w14:textId="69D5DC3D" w:rsidR="00E66583" w:rsidRDefault="00E66583" w:rsidP="00654112">
      <w:pPr>
        <w:pStyle w:val="ListParagraph"/>
        <w:numPr>
          <w:ilvl w:val="0"/>
          <w:numId w:val="21"/>
        </w:numPr>
        <w:jc w:val="both"/>
        <w:rPr>
          <w:rFonts w:ascii="Times New Roman" w:hAnsi="Times New Roman" w:cs="Times New Roman"/>
        </w:rPr>
      </w:pPr>
      <w:r>
        <w:rPr>
          <w:rFonts w:ascii="Times New Roman" w:hAnsi="Times New Roman" w:cs="Times New Roman"/>
        </w:rPr>
        <w:t xml:space="preserve">esošo dzelzsbetona ieejas jumtiņu remonts un jauna </w:t>
      </w:r>
      <w:r w:rsidR="008A1884">
        <w:rPr>
          <w:rFonts w:ascii="Times New Roman" w:hAnsi="Times New Roman" w:cs="Times New Roman"/>
        </w:rPr>
        <w:t>ruļļu materiāla</w:t>
      </w:r>
      <w:r>
        <w:rPr>
          <w:rFonts w:ascii="Times New Roman" w:hAnsi="Times New Roman" w:cs="Times New Roman"/>
        </w:rPr>
        <w:t xml:space="preserve"> seguma izbūve</w:t>
      </w:r>
    </w:p>
    <w:p w14:paraId="5C880475" w14:textId="08A21114" w:rsidR="00E66583" w:rsidRDefault="00E66583" w:rsidP="00654112">
      <w:pPr>
        <w:pStyle w:val="ListParagraph"/>
        <w:numPr>
          <w:ilvl w:val="0"/>
          <w:numId w:val="21"/>
        </w:numPr>
        <w:jc w:val="both"/>
        <w:rPr>
          <w:rFonts w:ascii="Times New Roman" w:hAnsi="Times New Roman" w:cs="Times New Roman"/>
        </w:rPr>
      </w:pPr>
      <w:r>
        <w:rPr>
          <w:rFonts w:ascii="Times New Roman" w:hAnsi="Times New Roman" w:cs="Times New Roman"/>
        </w:rPr>
        <w:t>lietus ūdens novadīšanas sistēmas no ieejas jumtiņiem pārbūve</w:t>
      </w:r>
    </w:p>
    <w:p w14:paraId="08A72DC4" w14:textId="6B2C65DE" w:rsidR="00974F71" w:rsidRDefault="00974F71" w:rsidP="00611436">
      <w:pPr>
        <w:pStyle w:val="ListParagraph"/>
        <w:numPr>
          <w:ilvl w:val="0"/>
          <w:numId w:val="21"/>
        </w:numPr>
        <w:jc w:val="both"/>
        <w:rPr>
          <w:rFonts w:ascii="Times New Roman" w:hAnsi="Times New Roman" w:cs="Times New Roman"/>
        </w:rPr>
      </w:pPr>
      <w:r>
        <w:rPr>
          <w:rFonts w:ascii="Times New Roman" w:hAnsi="Times New Roman" w:cs="Times New Roman"/>
        </w:rPr>
        <w:t xml:space="preserve">kāpņu telpu sienu </w:t>
      </w:r>
      <w:r w:rsidR="00B90842">
        <w:rPr>
          <w:rFonts w:ascii="Times New Roman" w:hAnsi="Times New Roman" w:cs="Times New Roman"/>
        </w:rPr>
        <w:t>kosmētiskais remonts</w:t>
      </w:r>
    </w:p>
    <w:p w14:paraId="340627AA" w14:textId="61BF9F36" w:rsidR="00B90842" w:rsidRDefault="00B90842" w:rsidP="00611436">
      <w:pPr>
        <w:pStyle w:val="ListParagraph"/>
        <w:numPr>
          <w:ilvl w:val="0"/>
          <w:numId w:val="21"/>
        </w:numPr>
        <w:jc w:val="both"/>
        <w:rPr>
          <w:rFonts w:ascii="Times New Roman" w:hAnsi="Times New Roman" w:cs="Times New Roman"/>
        </w:rPr>
      </w:pPr>
      <w:r>
        <w:rPr>
          <w:rFonts w:ascii="Times New Roman" w:hAnsi="Times New Roman" w:cs="Times New Roman"/>
        </w:rPr>
        <w:lastRenderedPageBreak/>
        <w:t xml:space="preserve">kāpņu telpās esošo šahtu nosegplātņu demontāža un nomaiņa ar </w:t>
      </w:r>
      <w:r w:rsidR="005D54F3">
        <w:rPr>
          <w:rFonts w:ascii="Times New Roman" w:hAnsi="Times New Roman" w:cs="Times New Roman"/>
        </w:rPr>
        <w:t xml:space="preserve">šķiedru cementa </w:t>
      </w:r>
      <w:r>
        <w:rPr>
          <w:rFonts w:ascii="Times New Roman" w:hAnsi="Times New Roman" w:cs="Times New Roman"/>
        </w:rPr>
        <w:t>loksnēm</w:t>
      </w:r>
    </w:p>
    <w:p w14:paraId="7BF0F1D4" w14:textId="013FEAB6" w:rsidR="00974F71" w:rsidRDefault="00B90842" w:rsidP="00611436">
      <w:pPr>
        <w:pStyle w:val="ListParagraph"/>
        <w:numPr>
          <w:ilvl w:val="0"/>
          <w:numId w:val="21"/>
        </w:numPr>
        <w:jc w:val="both"/>
        <w:rPr>
          <w:rFonts w:ascii="Times New Roman" w:hAnsi="Times New Roman" w:cs="Times New Roman"/>
        </w:rPr>
      </w:pPr>
      <w:r>
        <w:rPr>
          <w:rFonts w:ascii="Times New Roman" w:hAnsi="Times New Roman" w:cs="Times New Roman"/>
        </w:rPr>
        <w:t xml:space="preserve">iekšējo </w:t>
      </w:r>
      <w:r w:rsidR="00974F71">
        <w:rPr>
          <w:rFonts w:ascii="Times New Roman" w:hAnsi="Times New Roman" w:cs="Times New Roman"/>
        </w:rPr>
        <w:t>kāpņu un kāpņu laukumu remonts un krāsošana ar divkomponentu krāsu</w:t>
      </w:r>
    </w:p>
    <w:p w14:paraId="288A77C3" w14:textId="2CA342AE" w:rsidR="00974F71" w:rsidRDefault="00974F71" w:rsidP="00611436">
      <w:pPr>
        <w:pStyle w:val="ListParagraph"/>
        <w:numPr>
          <w:ilvl w:val="0"/>
          <w:numId w:val="21"/>
        </w:numPr>
        <w:jc w:val="both"/>
        <w:rPr>
          <w:rFonts w:ascii="Times New Roman" w:hAnsi="Times New Roman" w:cs="Times New Roman"/>
        </w:rPr>
      </w:pPr>
      <w:r>
        <w:rPr>
          <w:rFonts w:ascii="Times New Roman" w:hAnsi="Times New Roman" w:cs="Times New Roman"/>
        </w:rPr>
        <w:t>kāpņu margu atjaunošana</w:t>
      </w:r>
      <w:r w:rsidR="00B90842">
        <w:rPr>
          <w:rFonts w:ascii="Times New Roman" w:hAnsi="Times New Roman" w:cs="Times New Roman"/>
        </w:rPr>
        <w:t xml:space="preserve"> un esošo uzliku nomaiņa ar jaunām PVC uzlikām</w:t>
      </w:r>
    </w:p>
    <w:p w14:paraId="47B537E3" w14:textId="48CE5567" w:rsidR="008202C9" w:rsidRPr="001247B9" w:rsidRDefault="00B90842" w:rsidP="001247B9">
      <w:pPr>
        <w:pStyle w:val="ListParagraph"/>
        <w:numPr>
          <w:ilvl w:val="0"/>
          <w:numId w:val="21"/>
        </w:numPr>
        <w:jc w:val="both"/>
        <w:rPr>
          <w:rFonts w:ascii="Times New Roman" w:hAnsi="Times New Roman" w:cs="Times New Roman"/>
        </w:rPr>
      </w:pPr>
      <w:r>
        <w:rPr>
          <w:rFonts w:ascii="Times New Roman" w:hAnsi="Times New Roman" w:cs="Times New Roman"/>
        </w:rPr>
        <w:t>esošo pastkastīšu  bloku demontāža un nomaiņa ar jaunām</w:t>
      </w:r>
    </w:p>
    <w:p w14:paraId="3097A27D" w14:textId="4F6E0288" w:rsidR="001E111A" w:rsidRPr="00C777AC" w:rsidRDefault="001E111A" w:rsidP="001E111A">
      <w:pPr>
        <w:pStyle w:val="ListParagraph"/>
        <w:numPr>
          <w:ilvl w:val="0"/>
          <w:numId w:val="21"/>
        </w:numPr>
        <w:spacing w:after="0"/>
        <w:jc w:val="both"/>
        <w:rPr>
          <w:rFonts w:ascii="Times New Roman" w:hAnsi="Times New Roman" w:cs="Times New Roman"/>
        </w:rPr>
      </w:pPr>
      <w:r w:rsidRPr="00E45FED">
        <w:rPr>
          <w:rFonts w:ascii="Times New Roman" w:hAnsi="Times New Roman" w:cs="Arial Narrow"/>
        </w:rPr>
        <w:t>ventilācijas kanālu tīrīšana</w:t>
      </w:r>
    </w:p>
    <w:p w14:paraId="17E38D39" w14:textId="4196035E" w:rsidR="001E111A" w:rsidRPr="001247B9" w:rsidRDefault="001E111A" w:rsidP="001E111A">
      <w:pPr>
        <w:pStyle w:val="Bezatstarpm"/>
        <w:numPr>
          <w:ilvl w:val="0"/>
          <w:numId w:val="21"/>
        </w:numPr>
        <w:tabs>
          <w:tab w:val="left" w:pos="400"/>
        </w:tabs>
        <w:spacing w:line="276" w:lineRule="auto"/>
        <w:jc w:val="both"/>
      </w:pPr>
      <w:r w:rsidRPr="00E45FED">
        <w:rPr>
          <w:rFonts w:ascii="Times New Roman" w:hAnsi="Times New Roman" w:cs="Arial Narrow"/>
        </w:rPr>
        <w:t>ap</w:t>
      </w:r>
      <w:r w:rsidR="001247B9">
        <w:rPr>
          <w:rFonts w:ascii="Times New Roman" w:hAnsi="Times New Roman" w:cs="Arial Narrow"/>
        </w:rPr>
        <w:t>kures sistēmas pārbūve</w:t>
      </w:r>
      <w:r w:rsidR="00902136">
        <w:rPr>
          <w:rFonts w:ascii="Times New Roman" w:hAnsi="Times New Roman" w:cs="Arial Narrow"/>
        </w:rPr>
        <w:t xml:space="preserve"> ar individuālo</w:t>
      </w:r>
      <w:r w:rsidR="007D6877">
        <w:rPr>
          <w:rFonts w:ascii="Times New Roman" w:hAnsi="Times New Roman" w:cs="Arial Narrow"/>
        </w:rPr>
        <w:t xml:space="preserve"> siltumenerģijas</w:t>
      </w:r>
      <w:r w:rsidR="00902136">
        <w:rPr>
          <w:rFonts w:ascii="Times New Roman" w:hAnsi="Times New Roman" w:cs="Arial Narrow"/>
        </w:rPr>
        <w:t xml:space="preserve"> uzskaiti</w:t>
      </w:r>
      <w:r w:rsidR="007D6877">
        <w:rPr>
          <w:rFonts w:ascii="Times New Roman" w:hAnsi="Times New Roman" w:cs="Arial Narrow"/>
        </w:rPr>
        <w:t xml:space="preserve"> kāpņu telpā</w:t>
      </w:r>
      <w:r w:rsidR="001247B9">
        <w:rPr>
          <w:rFonts w:ascii="Times New Roman" w:hAnsi="Times New Roman" w:cs="Arial Narrow"/>
        </w:rPr>
        <w:t>. Sildķermeņu nomaiņa dzīvokļos atbilstoši energoaudita datiem</w:t>
      </w:r>
    </w:p>
    <w:p w14:paraId="3ABC1959" w14:textId="1C815AC0" w:rsidR="001247B9" w:rsidRPr="001247B9" w:rsidRDefault="007D6877" w:rsidP="001E111A">
      <w:pPr>
        <w:pStyle w:val="Bezatstarpm"/>
        <w:numPr>
          <w:ilvl w:val="0"/>
          <w:numId w:val="21"/>
        </w:numPr>
        <w:tabs>
          <w:tab w:val="left" w:pos="400"/>
        </w:tabs>
        <w:spacing w:line="276" w:lineRule="auto"/>
        <w:jc w:val="both"/>
      </w:pPr>
      <w:r>
        <w:rPr>
          <w:rFonts w:ascii="Times New Roman" w:hAnsi="Times New Roman" w:cs="Arial Narrow"/>
        </w:rPr>
        <w:t>izbūvēt jaunu karstā un augstā ūdens apgādes sistēmu ar sadales stāvvadiem pa kāpņu telpām</w:t>
      </w:r>
    </w:p>
    <w:p w14:paraId="236CBAFD" w14:textId="35E463E0" w:rsidR="001247B9" w:rsidRPr="00E45FED" w:rsidRDefault="001247B9" w:rsidP="001247B9">
      <w:pPr>
        <w:pStyle w:val="Bezatstarpm"/>
        <w:numPr>
          <w:ilvl w:val="0"/>
          <w:numId w:val="21"/>
        </w:numPr>
        <w:tabs>
          <w:tab w:val="left" w:pos="400"/>
        </w:tabs>
        <w:spacing w:line="276" w:lineRule="auto"/>
        <w:jc w:val="both"/>
      </w:pPr>
      <w:r>
        <w:rPr>
          <w:rFonts w:ascii="Times New Roman" w:hAnsi="Times New Roman" w:cs="Arial Narrow"/>
        </w:rPr>
        <w:t>aukstā ūdens sistēmas maģistrālo cauruļvadu nomaiņa un izolācija ar pretkondesāta siltumizolāciju</w:t>
      </w:r>
    </w:p>
    <w:p w14:paraId="352CEF42" w14:textId="181B0C6E" w:rsidR="001E111A" w:rsidRPr="001247B9" w:rsidRDefault="008647DF" w:rsidP="001E111A">
      <w:pPr>
        <w:pStyle w:val="Bezatstarpm"/>
        <w:numPr>
          <w:ilvl w:val="0"/>
          <w:numId w:val="21"/>
        </w:numPr>
        <w:tabs>
          <w:tab w:val="left" w:pos="400"/>
        </w:tabs>
        <w:spacing w:line="276" w:lineRule="auto"/>
        <w:jc w:val="both"/>
      </w:pPr>
      <w:r>
        <w:rPr>
          <w:rFonts w:ascii="Times New Roman" w:hAnsi="Times New Roman" w:cs="Arial Narrow"/>
        </w:rPr>
        <w:t>esošās kanalizācijas sistēmas stāvvadu un guļvadu daļēja atjaunošana</w:t>
      </w:r>
    </w:p>
    <w:p w14:paraId="15D86703" w14:textId="1C89FE9C" w:rsidR="001247B9" w:rsidRPr="001247B9" w:rsidRDefault="001247B9" w:rsidP="001E111A">
      <w:pPr>
        <w:pStyle w:val="Bezatstarpm"/>
        <w:numPr>
          <w:ilvl w:val="0"/>
          <w:numId w:val="21"/>
        </w:numPr>
        <w:tabs>
          <w:tab w:val="left" w:pos="400"/>
        </w:tabs>
        <w:spacing w:line="276" w:lineRule="auto"/>
        <w:jc w:val="both"/>
      </w:pPr>
      <w:r>
        <w:rPr>
          <w:rFonts w:ascii="Times New Roman" w:hAnsi="Times New Roman" w:cs="Arial Narrow"/>
        </w:rPr>
        <w:t>apkures radiatoru uzstādīšana kāpņu telpās</w:t>
      </w:r>
    </w:p>
    <w:bookmarkEnd w:id="0"/>
    <w:p w14:paraId="25147EFB" w14:textId="77777777" w:rsidR="008647DF" w:rsidRDefault="008647DF" w:rsidP="00705692">
      <w:pPr>
        <w:spacing w:after="0"/>
        <w:ind w:firstLine="720"/>
        <w:jc w:val="both"/>
        <w:rPr>
          <w:rFonts w:ascii="Times New Roman" w:hAnsi="Times New Roman" w:cs="Times New Roman"/>
        </w:rPr>
      </w:pPr>
    </w:p>
    <w:p w14:paraId="34D75E27" w14:textId="77777777" w:rsidR="008647DF" w:rsidRDefault="008647DF" w:rsidP="00705692">
      <w:pPr>
        <w:spacing w:after="0"/>
        <w:ind w:firstLine="720"/>
        <w:jc w:val="both"/>
        <w:rPr>
          <w:rFonts w:ascii="Times New Roman" w:hAnsi="Times New Roman" w:cs="Times New Roman"/>
        </w:rPr>
      </w:pPr>
    </w:p>
    <w:p w14:paraId="4F89AB88" w14:textId="368F26A9" w:rsidR="00CF2DB9" w:rsidRPr="00E45FED" w:rsidRDefault="000C27CB" w:rsidP="00705692">
      <w:pPr>
        <w:spacing w:after="0"/>
        <w:ind w:firstLine="720"/>
        <w:jc w:val="both"/>
        <w:rPr>
          <w:rFonts w:ascii="Times New Roman" w:hAnsi="Times New Roman" w:cs="Times New Roman"/>
        </w:rPr>
      </w:pPr>
      <w:r w:rsidRPr="00E45FED">
        <w:rPr>
          <w:rFonts w:ascii="Times New Roman" w:hAnsi="Times New Roman" w:cs="Times New Roman"/>
        </w:rPr>
        <w:t>Būvprojekta risinājumi doti</w:t>
      </w:r>
      <w:r w:rsidR="00E65E52" w:rsidRPr="00E45FED">
        <w:rPr>
          <w:rFonts w:ascii="Times New Roman" w:hAnsi="Times New Roman" w:cs="Times New Roman"/>
        </w:rPr>
        <w:t>, par pamatu</w:t>
      </w:r>
      <w:r w:rsidRPr="00E45FED">
        <w:rPr>
          <w:rFonts w:ascii="Times New Roman" w:hAnsi="Times New Roman" w:cs="Times New Roman"/>
        </w:rPr>
        <w:t xml:space="preserve"> izmantojot fasāžu siltinājuma sistēmu, kas sertificēta pēc ETAG 0</w:t>
      </w:r>
      <w:r w:rsidR="00E50D59">
        <w:rPr>
          <w:rFonts w:ascii="Times New Roman" w:hAnsi="Times New Roman" w:cs="Times New Roman"/>
        </w:rPr>
        <w:t>3</w:t>
      </w:r>
      <w:r w:rsidRPr="00E45FED">
        <w:rPr>
          <w:rFonts w:ascii="Times New Roman" w:hAnsi="Times New Roman" w:cs="Times New Roman"/>
        </w:rPr>
        <w:t>4 sertifikācijas standartiem</w:t>
      </w:r>
      <w:r w:rsidR="00E50D59">
        <w:rPr>
          <w:rFonts w:ascii="Times New Roman" w:hAnsi="Times New Roman" w:cs="Times New Roman"/>
        </w:rPr>
        <w:t>.</w:t>
      </w:r>
    </w:p>
    <w:p w14:paraId="0928C0A9" w14:textId="585109FA" w:rsidR="000C27CB" w:rsidRDefault="00F16860" w:rsidP="006372A8">
      <w:pPr>
        <w:spacing w:after="0"/>
        <w:ind w:firstLine="720"/>
        <w:jc w:val="both"/>
        <w:rPr>
          <w:rFonts w:ascii="Times New Roman" w:hAnsi="Times New Roman" w:cs="Times New Roman"/>
        </w:rPr>
      </w:pPr>
      <w:r w:rsidRPr="00E45FED">
        <w:rPr>
          <w:rFonts w:ascii="Times New Roman" w:hAnsi="Times New Roman" w:cs="Times New Roman"/>
        </w:rPr>
        <w:t>Projektētās</w:t>
      </w:r>
      <w:r w:rsidR="000C27CB" w:rsidRPr="00E45FED">
        <w:rPr>
          <w:rFonts w:ascii="Times New Roman" w:hAnsi="Times New Roman" w:cs="Times New Roman"/>
        </w:rPr>
        <w:t xml:space="preserve"> fasāžu siltināšanas sistēmas nomaiņa iespējama ar citu, analogu pēc ETAG 0</w:t>
      </w:r>
      <w:r w:rsidR="00E50D59">
        <w:rPr>
          <w:rFonts w:ascii="Times New Roman" w:hAnsi="Times New Roman" w:cs="Times New Roman"/>
        </w:rPr>
        <w:t>3</w:t>
      </w:r>
      <w:r w:rsidR="000C27CB" w:rsidRPr="00E45FED">
        <w:rPr>
          <w:rFonts w:ascii="Times New Roman" w:hAnsi="Times New Roman" w:cs="Times New Roman"/>
        </w:rPr>
        <w:t>4 sertificētu sistēmu, iepriekš saskaņojot ar būvprojekta autoru.</w:t>
      </w:r>
    </w:p>
    <w:p w14:paraId="576D5925" w14:textId="620F3E9F" w:rsidR="001247B9" w:rsidRPr="00E45FED" w:rsidRDefault="001247B9" w:rsidP="006372A8">
      <w:pPr>
        <w:spacing w:after="0"/>
        <w:ind w:firstLine="720"/>
        <w:jc w:val="both"/>
        <w:rPr>
          <w:rFonts w:ascii="Times New Roman" w:hAnsi="Times New Roman" w:cs="Times New Roman"/>
        </w:rPr>
      </w:pPr>
      <w:r>
        <w:rPr>
          <w:rFonts w:ascii="Times New Roman" w:hAnsi="Times New Roman" w:cs="Times New Roman"/>
        </w:rPr>
        <w:t>Visu siltināšanas materiālu, slāņa biezumi, kā arī nomainīto logu un durvju siltumtehniskie parametri atbilstoši energoaudita prasībām un norādījumiem.</w:t>
      </w:r>
    </w:p>
    <w:p w14:paraId="5C3FE0E1" w14:textId="2048F4E3" w:rsidR="000C27CB" w:rsidRPr="00E45FED" w:rsidRDefault="000C27CB" w:rsidP="006372A8">
      <w:pPr>
        <w:spacing w:before="240" w:after="0"/>
        <w:jc w:val="center"/>
        <w:rPr>
          <w:rFonts w:ascii="Times New Roman" w:hAnsi="Times New Roman" w:cs="Times New Roman"/>
          <w:b/>
        </w:rPr>
      </w:pPr>
      <w:r w:rsidRPr="00E45FED">
        <w:rPr>
          <w:rFonts w:ascii="Times New Roman" w:hAnsi="Times New Roman" w:cs="Times New Roman"/>
          <w:b/>
        </w:rPr>
        <w:t>RENOVĀCIJAS PASĀKUM</w:t>
      </w:r>
      <w:r w:rsidR="00E65E52" w:rsidRPr="00E45FED">
        <w:rPr>
          <w:rFonts w:ascii="Times New Roman" w:hAnsi="Times New Roman" w:cs="Times New Roman"/>
          <w:b/>
        </w:rPr>
        <w:t>U APSKATS</w:t>
      </w:r>
    </w:p>
    <w:p w14:paraId="19A308A8" w14:textId="184C7048" w:rsidR="000C27CB" w:rsidRPr="00E45FED" w:rsidRDefault="00C0000D" w:rsidP="006372A8">
      <w:pPr>
        <w:spacing w:before="240"/>
        <w:ind w:firstLine="720"/>
        <w:jc w:val="both"/>
        <w:rPr>
          <w:rFonts w:ascii="Times New Roman" w:hAnsi="Times New Roman" w:cs="Times New Roman"/>
          <w:b/>
        </w:rPr>
      </w:pPr>
      <w:r w:rsidRPr="00E45FED">
        <w:rPr>
          <w:rFonts w:ascii="Times New Roman" w:hAnsi="Times New Roman" w:cs="Times New Roman"/>
          <w:b/>
        </w:rPr>
        <w:t>C</w:t>
      </w:r>
      <w:r w:rsidR="00D840F2" w:rsidRPr="00E45FED">
        <w:rPr>
          <w:rFonts w:ascii="Times New Roman" w:hAnsi="Times New Roman" w:cs="Times New Roman"/>
          <w:b/>
        </w:rPr>
        <w:t>okols</w:t>
      </w:r>
    </w:p>
    <w:p w14:paraId="6D5D38A0" w14:textId="0D7AC2F7" w:rsidR="00E11241" w:rsidRPr="000F0353" w:rsidRDefault="00E11241" w:rsidP="000F0353">
      <w:pPr>
        <w:spacing w:after="0"/>
        <w:ind w:firstLine="720"/>
        <w:jc w:val="both"/>
        <w:rPr>
          <w:rFonts w:ascii="Times New Roman" w:eastAsia="ArialNarrow" w:hAnsi="Times New Roman" w:cs="Times New Roman"/>
        </w:rPr>
      </w:pPr>
      <w:r w:rsidRPr="00E45FED">
        <w:rPr>
          <w:rFonts w:ascii="Times New Roman" w:eastAsia="ArialNarrow" w:hAnsi="Times New Roman" w:cs="Times New Roman"/>
        </w:rPr>
        <w:t xml:space="preserve">Pirms ēkas cokola siltināšanas nepieciešams veikt esošās betona aizsargapmales </w:t>
      </w:r>
      <w:r w:rsidR="00F55037">
        <w:rPr>
          <w:rFonts w:ascii="Times New Roman" w:eastAsia="ArialNarrow" w:hAnsi="Times New Roman" w:cs="Times New Roman"/>
        </w:rPr>
        <w:t xml:space="preserve">un </w:t>
      </w:r>
      <w:r w:rsidR="000F0353">
        <w:rPr>
          <w:rFonts w:ascii="Times New Roman" w:eastAsia="ArialNarrow" w:hAnsi="Times New Roman" w:cs="Times New Roman"/>
        </w:rPr>
        <w:t>esošo gāzes vadu atvirzīšana no sienām</w:t>
      </w:r>
      <w:r w:rsidR="00F55037">
        <w:rPr>
          <w:rFonts w:ascii="Times New Roman" w:eastAsia="ArialNarrow" w:hAnsi="Times New Roman" w:cs="Times New Roman"/>
        </w:rPr>
        <w:t>.</w:t>
      </w:r>
      <w:r w:rsidR="000F0353">
        <w:rPr>
          <w:rFonts w:ascii="Times New Roman" w:eastAsia="ArialNarrow" w:hAnsi="Times New Roman" w:cs="Times New Roman"/>
        </w:rPr>
        <w:t xml:space="preserve"> Esošās pagraba vēdināšanas atveru nosegrestes demontēt, pēc cokola apdares uzstādīt jaunas metāla restes.</w:t>
      </w:r>
      <w:r w:rsidR="004D6592">
        <w:rPr>
          <w:rFonts w:ascii="Times New Roman" w:eastAsia="ArialNarrow" w:hAnsi="Times New Roman" w:cs="Times New Roman"/>
        </w:rPr>
        <w:t xml:space="preserve"> </w:t>
      </w:r>
    </w:p>
    <w:p w14:paraId="0D262602" w14:textId="25741A5E" w:rsidR="00E11241" w:rsidRPr="00E45FED" w:rsidRDefault="00E11241" w:rsidP="00EC089E">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Paredzēts veikt grunts atrakšanu pa ēkas perimetru platībā</w:t>
      </w:r>
      <w:r w:rsidR="00EC089E" w:rsidRPr="00E45FED">
        <w:rPr>
          <w:rFonts w:ascii="Times New Roman" w:eastAsia="ArialNarrow" w:hAnsi="Times New Roman" w:cs="Times New Roman"/>
        </w:rPr>
        <w:t xml:space="preserve"> un d</w:t>
      </w:r>
      <w:r w:rsidR="003C71CF" w:rsidRPr="00E45FED">
        <w:rPr>
          <w:rFonts w:ascii="Times New Roman" w:eastAsia="ArialNarrow" w:hAnsi="Times New Roman" w:cs="Times New Roman"/>
        </w:rPr>
        <w:t>z</w:t>
      </w:r>
      <w:r w:rsidR="00EC089E" w:rsidRPr="00E45FED">
        <w:rPr>
          <w:rFonts w:ascii="Times New Roman" w:eastAsia="ArialNarrow" w:hAnsi="Times New Roman" w:cs="Times New Roman"/>
        </w:rPr>
        <w:t>iļumā</w:t>
      </w:r>
      <w:r w:rsidRPr="00E45FED">
        <w:rPr>
          <w:rFonts w:ascii="Times New Roman" w:eastAsia="ArialNarrow" w:hAnsi="Times New Roman" w:cs="Times New Roman"/>
        </w:rPr>
        <w:t xml:space="preserve">, kas nodrošina tehnoloģiski pareizu cokola siltināšanas darbu izpildi. </w:t>
      </w:r>
    </w:p>
    <w:p w14:paraId="0B8CD360" w14:textId="2586FF29" w:rsidR="00E11241" w:rsidRPr="00E45FED" w:rsidRDefault="00E11241" w:rsidP="00E1124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siltumizolācijas līmēšanas paredzēts veikt sagatavošanas darbus – cokola virsmas attīrīšanu no grunts, gružiem, nesaistīta apmetuma un citām drūpošām daļiņām, aļģu apauguma, un apstrādi ar pret</w:t>
      </w:r>
      <w:r w:rsidR="00EC3136" w:rsidRPr="00E45FED">
        <w:rPr>
          <w:rFonts w:ascii="Times New Roman" w:eastAsia="ArialNarrow" w:hAnsi="Times New Roman" w:cs="Times New Roman"/>
        </w:rPr>
        <w:t xml:space="preserve"> </w:t>
      </w:r>
      <w:r w:rsidRPr="00E45FED">
        <w:rPr>
          <w:rFonts w:ascii="Times New Roman" w:eastAsia="ArialNarrow" w:hAnsi="Times New Roman" w:cs="Times New Roman"/>
        </w:rPr>
        <w:t>sēnīšu un pret</w:t>
      </w:r>
      <w:r w:rsidR="00EC3136" w:rsidRPr="00E45FED">
        <w:rPr>
          <w:rFonts w:ascii="Times New Roman" w:eastAsia="ArialNarrow" w:hAnsi="Times New Roman" w:cs="Times New Roman"/>
        </w:rPr>
        <w:t xml:space="preserve"> </w:t>
      </w:r>
      <w:r w:rsidRPr="00E45FED">
        <w:rPr>
          <w:rFonts w:ascii="Times New Roman" w:eastAsia="ArialNarrow" w:hAnsi="Times New Roman" w:cs="Times New Roman"/>
        </w:rPr>
        <w:t>aļģu līdzekli</w:t>
      </w:r>
      <w:r w:rsidR="003C71CF" w:rsidRPr="00E45FED">
        <w:rPr>
          <w:rFonts w:ascii="Times New Roman" w:eastAsia="ArialNarrow" w:hAnsi="Times New Roman" w:cs="Times New Roman"/>
        </w:rPr>
        <w:t>, piemēram,</w:t>
      </w:r>
      <w:r w:rsidRPr="00E45FED">
        <w:rPr>
          <w:rFonts w:ascii="Times New Roman" w:eastAsia="ArialNarrow" w:hAnsi="Times New Roman" w:cs="Times New Roman"/>
        </w:rPr>
        <w:t xml:space="preserve"> Sakret FR</w:t>
      </w:r>
      <w:r w:rsidR="00E45FED">
        <w:rPr>
          <w:rFonts w:ascii="Times New Roman" w:eastAsia="ArialNarrow" w:hAnsi="Times New Roman" w:cs="Times New Roman"/>
        </w:rPr>
        <w:t>.</w:t>
      </w:r>
    </w:p>
    <w:p w14:paraId="3495C9A4" w14:textId="11A49D90" w:rsidR="00E11241" w:rsidRPr="00E45FED" w:rsidRDefault="00E11241" w:rsidP="00E1124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Pēc sagatavošanas darbu veikšanas, cokola apmesto daļu paredzēts remontēt un izlīdzināt, demontējot atslāņojušos apmetumu, apmetuma izdrupumus pēc tīrīšanas aizpildīt ar apmešanas javu Sakret PM Super, iepriekš gruntējot ar grunti Sakret UG, iegūstot līdzenu, taisnu plakni.</w:t>
      </w:r>
      <w:r w:rsidR="00E45FED">
        <w:rPr>
          <w:rFonts w:ascii="Times New Roman" w:eastAsia="ArialNarrow" w:hAnsi="Times New Roman" w:cs="Times New Roman"/>
        </w:rPr>
        <w:t xml:space="preserve"> </w:t>
      </w:r>
      <w:r w:rsidR="000F0353">
        <w:rPr>
          <w:rFonts w:ascii="Times New Roman" w:eastAsia="ArialNarrow" w:hAnsi="Times New Roman" w:cs="Times New Roman"/>
        </w:rPr>
        <w:t xml:space="preserve">Ja nepieciešams ierīkot papildu putupolistirola slāni. </w:t>
      </w:r>
    </w:p>
    <w:p w14:paraId="5973809B" w14:textId="1A8940EA" w:rsidR="00E11241" w:rsidRPr="00E45FED" w:rsidRDefault="00E11241" w:rsidP="00E1124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cokola siltināšanas</w:t>
      </w:r>
      <w:r w:rsidR="003C71CF" w:rsidRPr="00E45FED">
        <w:rPr>
          <w:rFonts w:ascii="Times New Roman" w:eastAsia="ArialNarrow" w:hAnsi="Times New Roman" w:cs="Times New Roman"/>
        </w:rPr>
        <w:t>,</w:t>
      </w:r>
      <w:r w:rsidRPr="00E45FED">
        <w:rPr>
          <w:rFonts w:ascii="Times New Roman" w:eastAsia="ArialNarrow" w:hAnsi="Times New Roman" w:cs="Times New Roman"/>
        </w:rPr>
        <w:t xml:space="preserve"> projektā norādītos apjomos paredzēta pamatu </w:t>
      </w:r>
      <w:r w:rsidR="00EC3136" w:rsidRPr="00E45FED">
        <w:rPr>
          <w:rFonts w:ascii="Times New Roman" w:eastAsia="ArialNarrow" w:hAnsi="Times New Roman" w:cs="Times New Roman"/>
        </w:rPr>
        <w:t xml:space="preserve">virsmu </w:t>
      </w:r>
      <w:r w:rsidRPr="00E45FED">
        <w:rPr>
          <w:rFonts w:ascii="Times New Roman" w:eastAsia="ArialNarrow" w:hAnsi="Times New Roman" w:cs="Times New Roman"/>
        </w:rPr>
        <w:t>vertikālā hidroizolācija.</w:t>
      </w:r>
    </w:p>
    <w:p w14:paraId="36EF862A" w14:textId="5ADE289F" w:rsidR="00C0000D" w:rsidRPr="00E45FED" w:rsidRDefault="000C27CB" w:rsidP="00C0000D">
      <w:pPr>
        <w:spacing w:after="0" w:line="240" w:lineRule="auto"/>
        <w:ind w:firstLine="720"/>
        <w:jc w:val="both"/>
        <w:rPr>
          <w:rFonts w:ascii="Times New Roman" w:eastAsia="ArialNarrow" w:hAnsi="Times New Roman" w:cs="Times New Roman"/>
        </w:rPr>
      </w:pPr>
      <w:r w:rsidRPr="00E45FED">
        <w:rPr>
          <w:rFonts w:ascii="Times New Roman" w:hAnsi="Times New Roman" w:cs="Times New Roman"/>
        </w:rPr>
        <w:t xml:space="preserve">Cokola daļas siltināšana </w:t>
      </w:r>
      <w:r w:rsidR="009F0C1C" w:rsidRPr="00E45FED">
        <w:rPr>
          <w:rFonts w:ascii="Times New Roman" w:hAnsi="Times New Roman" w:cs="Times New Roman"/>
        </w:rPr>
        <w:t xml:space="preserve">paredzēta </w:t>
      </w:r>
      <w:r w:rsidR="001C18B1">
        <w:rPr>
          <w:rFonts w:ascii="Times New Roman" w:hAnsi="Times New Roman" w:cs="Times New Roman"/>
        </w:rPr>
        <w:t>1,2</w:t>
      </w:r>
      <w:r w:rsidR="00C0000D" w:rsidRPr="00E45FED">
        <w:rPr>
          <w:rFonts w:ascii="Times New Roman" w:hAnsi="Times New Roman" w:cs="Times New Roman"/>
        </w:rPr>
        <w:t xml:space="preserve">m no cokola virsas atzīmes </w:t>
      </w:r>
      <w:r w:rsidRPr="00E45FED">
        <w:rPr>
          <w:rFonts w:ascii="Times New Roman" w:hAnsi="Times New Roman" w:cs="Times New Roman"/>
        </w:rPr>
        <w:t xml:space="preserve">ar </w:t>
      </w:r>
      <w:r w:rsidR="00833516" w:rsidRPr="00E45FED">
        <w:rPr>
          <w:rFonts w:ascii="Times New Roman" w:hAnsi="Times New Roman" w:cs="Times New Roman"/>
        </w:rPr>
        <w:t xml:space="preserve">100mm biezām </w:t>
      </w:r>
      <w:r w:rsidRPr="00E45FED">
        <w:rPr>
          <w:rFonts w:ascii="Times New Roman" w:hAnsi="Times New Roman" w:cs="Times New Roman"/>
        </w:rPr>
        <w:t>ekstrudēt</w:t>
      </w:r>
      <w:r w:rsidR="00C0000D" w:rsidRPr="00E45FED">
        <w:rPr>
          <w:rFonts w:ascii="Times New Roman" w:hAnsi="Times New Roman" w:cs="Times New Roman"/>
        </w:rPr>
        <w:t>ā</w:t>
      </w:r>
      <w:r w:rsidRPr="00E45FED">
        <w:rPr>
          <w:rFonts w:ascii="Times New Roman" w:hAnsi="Times New Roman" w:cs="Times New Roman"/>
        </w:rPr>
        <w:t xml:space="preserve"> putupolistirol</w:t>
      </w:r>
      <w:r w:rsidR="00C0000D" w:rsidRPr="00E45FED">
        <w:rPr>
          <w:rFonts w:ascii="Times New Roman" w:hAnsi="Times New Roman" w:cs="Times New Roman"/>
        </w:rPr>
        <w:t>a plāksnēm</w:t>
      </w:r>
      <w:r w:rsidRPr="00E45FED">
        <w:rPr>
          <w:rFonts w:ascii="Times New Roman" w:hAnsi="Times New Roman" w:cs="Times New Roman"/>
        </w:rPr>
        <w:t xml:space="preserve"> </w:t>
      </w:r>
      <w:r w:rsidR="00C0000D" w:rsidRPr="00E45FED">
        <w:rPr>
          <w:rFonts w:ascii="Times New Roman" w:hAnsi="Times New Roman" w:cs="Times New Roman"/>
        </w:rPr>
        <w:t>(</w:t>
      </w:r>
      <w:r w:rsidR="00C0000D" w:rsidRPr="00E45FED">
        <w:rPr>
          <w:rFonts w:ascii="Times New Roman" w:eastAsia="ArialNarrow" w:hAnsi="Times New Roman" w:cs="Times New Roman"/>
        </w:rPr>
        <w:t>λD≤0,0</w:t>
      </w:r>
      <w:r w:rsidR="001B62BC">
        <w:rPr>
          <w:rFonts w:ascii="Times New Roman" w:eastAsia="ArialNarrow" w:hAnsi="Times New Roman" w:cs="Times New Roman"/>
        </w:rPr>
        <w:t>36</w:t>
      </w:r>
      <w:r w:rsidR="00C0000D" w:rsidRPr="00E45FED">
        <w:rPr>
          <w:rFonts w:ascii="Times New Roman" w:eastAsia="ArialNarrow" w:hAnsi="Times New Roman" w:cs="Times New Roman"/>
        </w:rPr>
        <w:t xml:space="preserve"> W/mK), pielīmējot tās ar līmjavu Sakret BAK.</w:t>
      </w:r>
    </w:p>
    <w:p w14:paraId="5CB61DEC" w14:textId="703A7B23" w:rsidR="00C0000D" w:rsidRPr="00E45FED" w:rsidRDefault="00C0000D" w:rsidP="00F16860">
      <w:pPr>
        <w:spacing w:after="0"/>
        <w:ind w:firstLine="720"/>
        <w:jc w:val="both"/>
        <w:rPr>
          <w:rFonts w:ascii="Times New Roman" w:hAnsi="Times New Roman" w:cs="Times New Roman"/>
        </w:rPr>
      </w:pPr>
      <w:r w:rsidRPr="00E45FED">
        <w:rPr>
          <w:rFonts w:ascii="Times New Roman" w:eastAsia="ArialNarrow" w:hAnsi="Times New Roman" w:cs="Times New Roman"/>
        </w:rPr>
        <w:t xml:space="preserve">Cokola virszemes daļas sienu un </w:t>
      </w:r>
      <w:r w:rsidR="000F0353">
        <w:rPr>
          <w:rFonts w:ascii="Times New Roman" w:eastAsia="ArialNarrow" w:hAnsi="Times New Roman" w:cs="Times New Roman"/>
        </w:rPr>
        <w:t xml:space="preserve">ailu apdare projektēta ar </w:t>
      </w:r>
      <w:r w:rsidR="00F51D0B">
        <w:rPr>
          <w:rFonts w:ascii="Times New Roman" w:eastAsia="ArialNarrow" w:hAnsi="Times New Roman" w:cs="Times New Roman"/>
        </w:rPr>
        <w:t>fasādes apdares plātnēm uz koka karkasa</w:t>
      </w:r>
      <w:r w:rsidR="00CC110C">
        <w:rPr>
          <w:rFonts w:ascii="Times New Roman" w:eastAsia="ArialNarrow" w:hAnsi="Times New Roman" w:cs="Times New Roman"/>
        </w:rPr>
        <w:t xml:space="preserve"> (toņus </w:t>
      </w:r>
      <w:r w:rsidR="00CC110C" w:rsidRPr="0006672A">
        <w:rPr>
          <w:rFonts w:ascii="Times New Roman" w:eastAsia="ArialNarrow" w:hAnsi="Times New Roman" w:cs="Times New Roman"/>
        </w:rPr>
        <w:t>skatīt lapās</w:t>
      </w:r>
      <w:r w:rsidR="00FA1B07" w:rsidRPr="0006672A">
        <w:rPr>
          <w:rFonts w:ascii="Times New Roman" w:eastAsia="ArialNarrow" w:hAnsi="Times New Roman" w:cs="Times New Roman"/>
        </w:rPr>
        <w:t xml:space="preserve"> AR – </w:t>
      </w:r>
      <w:r w:rsidR="0006672A" w:rsidRPr="0006672A">
        <w:rPr>
          <w:rFonts w:ascii="Times New Roman" w:eastAsia="ArialNarrow" w:hAnsi="Times New Roman" w:cs="Times New Roman"/>
        </w:rPr>
        <w:t>10</w:t>
      </w:r>
      <w:r w:rsidR="00FA1B07" w:rsidRPr="0006672A">
        <w:rPr>
          <w:rFonts w:ascii="Times New Roman" w:eastAsia="ArialNarrow" w:hAnsi="Times New Roman" w:cs="Times New Roman"/>
        </w:rPr>
        <w:t>,</w:t>
      </w:r>
      <w:r w:rsidR="00CC110C" w:rsidRPr="0006672A">
        <w:rPr>
          <w:rFonts w:ascii="Times New Roman" w:eastAsia="ArialNarrow" w:hAnsi="Times New Roman" w:cs="Times New Roman"/>
        </w:rPr>
        <w:t xml:space="preserve"> AR – </w:t>
      </w:r>
      <w:r w:rsidR="0006672A" w:rsidRPr="0006672A">
        <w:rPr>
          <w:rFonts w:ascii="Times New Roman" w:eastAsia="ArialNarrow" w:hAnsi="Times New Roman" w:cs="Times New Roman"/>
        </w:rPr>
        <w:t>11</w:t>
      </w:r>
      <w:r w:rsidR="00CC110C" w:rsidRPr="0006672A">
        <w:rPr>
          <w:rFonts w:ascii="Times New Roman" w:eastAsia="ArialNarrow" w:hAnsi="Times New Roman" w:cs="Times New Roman"/>
        </w:rPr>
        <w:t>)</w:t>
      </w:r>
      <w:r w:rsidR="000C27CB" w:rsidRPr="0006672A">
        <w:rPr>
          <w:rFonts w:ascii="Times New Roman" w:hAnsi="Times New Roman" w:cs="Times New Roman"/>
        </w:rPr>
        <w:t>.</w:t>
      </w:r>
      <w:r w:rsidR="000C27CB" w:rsidRPr="00E45FED">
        <w:rPr>
          <w:rFonts w:ascii="Times New Roman" w:hAnsi="Times New Roman" w:cs="Times New Roman"/>
        </w:rPr>
        <w:t xml:space="preserve"> </w:t>
      </w:r>
    </w:p>
    <w:p w14:paraId="0451A6D2" w14:textId="4251079F" w:rsidR="008A1884" w:rsidRPr="008A1884" w:rsidRDefault="00C0000D" w:rsidP="008A1884">
      <w:pPr>
        <w:spacing w:after="0"/>
        <w:ind w:firstLine="720"/>
        <w:jc w:val="both"/>
        <w:rPr>
          <w:rFonts w:ascii="Times New Roman" w:hAnsi="Times New Roman" w:cs="Times New Roman"/>
        </w:rPr>
      </w:pPr>
      <w:r w:rsidRPr="00E45FED">
        <w:rPr>
          <w:rFonts w:ascii="Times New Roman" w:hAnsi="Times New Roman" w:cs="Times New Roman"/>
        </w:rPr>
        <w:t>Paredzēta j</w:t>
      </w:r>
      <w:r w:rsidR="000C27CB" w:rsidRPr="00E45FED">
        <w:rPr>
          <w:rFonts w:ascii="Times New Roman" w:hAnsi="Times New Roman" w:cs="Times New Roman"/>
        </w:rPr>
        <w:t>aunas, betona bruģa lietus</w:t>
      </w:r>
      <w:r w:rsidR="00C96D8F" w:rsidRPr="00E45FED">
        <w:rPr>
          <w:rFonts w:ascii="Times New Roman" w:hAnsi="Times New Roman" w:cs="Times New Roman"/>
        </w:rPr>
        <w:t xml:space="preserve"> </w:t>
      </w:r>
      <w:r w:rsidR="000C27CB" w:rsidRPr="00E45FED">
        <w:rPr>
          <w:rFonts w:ascii="Times New Roman" w:hAnsi="Times New Roman" w:cs="Times New Roman"/>
        </w:rPr>
        <w:t>apmales ierīkošana 700 mm platumā</w:t>
      </w:r>
      <w:r w:rsidR="001C18B1">
        <w:rPr>
          <w:rFonts w:ascii="Times New Roman" w:hAnsi="Times New Roman" w:cs="Times New Roman"/>
        </w:rPr>
        <w:t>.</w:t>
      </w:r>
    </w:p>
    <w:p w14:paraId="27E411F2" w14:textId="745EAB5E" w:rsidR="000C27CB" w:rsidRPr="00E45FED" w:rsidRDefault="000C27CB" w:rsidP="006372A8">
      <w:pPr>
        <w:spacing w:before="240"/>
        <w:ind w:firstLine="720"/>
        <w:jc w:val="both"/>
        <w:rPr>
          <w:rFonts w:ascii="Times New Roman" w:hAnsi="Times New Roman" w:cs="Times New Roman"/>
          <w:b/>
        </w:rPr>
      </w:pPr>
      <w:r w:rsidRPr="00E45FED">
        <w:rPr>
          <w:rFonts w:ascii="Times New Roman" w:hAnsi="Times New Roman" w:cs="Times New Roman"/>
          <w:b/>
        </w:rPr>
        <w:t>Pagrabstāvs</w:t>
      </w:r>
    </w:p>
    <w:p w14:paraId="43B71F5F" w14:textId="0921337E" w:rsidR="00846D01" w:rsidRPr="00E45FED" w:rsidRDefault="00846D01" w:rsidP="00846D0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 xml:space="preserve">Projektēta pagraba pārseguma siltināšana, iepriekš virsmu gruntējot ar grunti Sakret </w:t>
      </w:r>
      <w:r w:rsidR="009871C5">
        <w:rPr>
          <w:rFonts w:ascii="Times New Roman" w:eastAsia="ArialNarrow" w:hAnsi="Times New Roman" w:cs="Times New Roman"/>
        </w:rPr>
        <w:t>TGW</w:t>
      </w:r>
      <w:r w:rsidRPr="00E45FED">
        <w:rPr>
          <w:rFonts w:ascii="Times New Roman" w:eastAsia="ArialNarrow" w:hAnsi="Times New Roman" w:cs="Times New Roman"/>
        </w:rPr>
        <w:t xml:space="preserve"> no pagraba puses ar 100mm biezām akmens vates lamelēm</w:t>
      </w:r>
      <w:r w:rsidR="00166670" w:rsidRPr="00E45FED">
        <w:rPr>
          <w:rFonts w:ascii="Times New Roman" w:eastAsia="ArialNarrow" w:hAnsi="Times New Roman" w:cs="Times New Roman"/>
        </w:rPr>
        <w:t xml:space="preserve"> </w:t>
      </w:r>
      <w:r w:rsidRPr="00E45FED">
        <w:rPr>
          <w:rFonts w:ascii="Times New Roman" w:eastAsia="ArialNarrow" w:hAnsi="Times New Roman" w:cs="Times New Roman"/>
        </w:rPr>
        <w:t>(λD≤0,0</w:t>
      </w:r>
      <w:r w:rsidR="00EF363D">
        <w:rPr>
          <w:rFonts w:ascii="Times New Roman" w:eastAsia="ArialNarrow" w:hAnsi="Times New Roman" w:cs="Times New Roman"/>
        </w:rPr>
        <w:t>37</w:t>
      </w:r>
      <w:r w:rsidRPr="00E45FED">
        <w:rPr>
          <w:rFonts w:ascii="Times New Roman" w:eastAsia="ArialNarrow" w:hAnsi="Times New Roman" w:cs="Times New Roman"/>
        </w:rPr>
        <w:t xml:space="preserve">W/mK), tās pielīmējot ar līmjavu Sakret BAK. </w:t>
      </w:r>
      <w:r w:rsidR="00607B30">
        <w:rPr>
          <w:rFonts w:ascii="Times New Roman" w:eastAsia="ArialNarrow" w:hAnsi="Times New Roman" w:cs="Times New Roman"/>
        </w:rPr>
        <w:t xml:space="preserve">Pēc pielīmēšanas, lameles krāsot ar ūdens dispersijas krāsu, piemēram, Sakret SKF </w:t>
      </w:r>
      <w:r w:rsidR="00607B30">
        <w:rPr>
          <w:rFonts w:ascii="Times New Roman" w:eastAsia="ArialNarrow" w:hAnsi="Times New Roman" w:cs="Times New Roman"/>
        </w:rPr>
        <w:lastRenderedPageBreak/>
        <w:t xml:space="preserve">ūdens dispersijas silikona </w:t>
      </w:r>
      <w:r w:rsidRPr="00E45FED">
        <w:rPr>
          <w:rFonts w:ascii="Times New Roman" w:eastAsia="ArialNarrow" w:hAnsi="Times New Roman" w:cs="Times New Roman"/>
        </w:rPr>
        <w:t>. Sasniedzamā pagraba pārseguma siltuma caurlaidības koeficienta vērtība U≤0.2</w:t>
      </w:r>
      <w:r w:rsidR="00166670" w:rsidRPr="00E45FED">
        <w:rPr>
          <w:rFonts w:ascii="Times New Roman" w:eastAsia="ArialNarrow" w:hAnsi="Times New Roman" w:cs="Times New Roman"/>
        </w:rPr>
        <w:t>1</w:t>
      </w:r>
      <w:r w:rsidRPr="00E45FED">
        <w:rPr>
          <w:rFonts w:ascii="Times New Roman" w:eastAsia="ArialNarrow" w:hAnsi="Times New Roman" w:cs="Times New Roman"/>
        </w:rPr>
        <w:t xml:space="preserve">W/m²K. </w:t>
      </w:r>
    </w:p>
    <w:p w14:paraId="633B48DD" w14:textId="031912F2" w:rsidR="00846D01" w:rsidRPr="00E45FED" w:rsidRDefault="00846D01" w:rsidP="00846D0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siltināšanas darbu uzsākšanas, pārseguma virsmas, kuras paredzēts siltināt, attīrīt no gružiem un drūpošām daļām, iztīrīt un aizdarīt izveidojušās plaisas starp pārseguma paneļiem ar javu Sakret PM Super</w:t>
      </w:r>
      <w:r w:rsidR="00166670" w:rsidRPr="00E45FED">
        <w:rPr>
          <w:rFonts w:ascii="Times New Roman" w:eastAsia="ArialNarrow" w:hAnsi="Times New Roman" w:cs="Times New Roman"/>
        </w:rPr>
        <w:t xml:space="preserve"> vai</w:t>
      </w:r>
      <w:r w:rsidRPr="00E45FED">
        <w:rPr>
          <w:rFonts w:ascii="Times New Roman" w:eastAsia="ArialNarrow" w:hAnsi="Times New Roman" w:cs="Times New Roman"/>
        </w:rPr>
        <w:t xml:space="preserve"> Sakret RS. Gar griestiem izvietotās inženierkomunikācijas nepieciešams atvirzīt no griestu plaknes par ne mazāk, kā 150mm. Pagrabā izbūvētās koka starpsienas </w:t>
      </w:r>
      <w:r w:rsidR="009B17CD">
        <w:rPr>
          <w:rFonts w:ascii="Times New Roman" w:eastAsia="ArialNarrow" w:hAnsi="Times New Roman" w:cs="Times New Roman"/>
        </w:rPr>
        <w:t xml:space="preserve">demontēt un izbūvēt jaunas </w:t>
      </w:r>
      <w:r w:rsidRPr="00E45FED">
        <w:rPr>
          <w:rFonts w:ascii="Times New Roman" w:eastAsia="ArialNarrow" w:hAnsi="Times New Roman" w:cs="Times New Roman"/>
        </w:rPr>
        <w:t>saīsināt</w:t>
      </w:r>
      <w:r w:rsidR="009B17CD">
        <w:rPr>
          <w:rFonts w:ascii="Times New Roman" w:eastAsia="ArialNarrow" w:hAnsi="Times New Roman" w:cs="Times New Roman"/>
        </w:rPr>
        <w:t>as</w:t>
      </w:r>
      <w:r w:rsidRPr="00E45FED">
        <w:rPr>
          <w:rFonts w:ascii="Times New Roman" w:eastAsia="ArialNarrow" w:hAnsi="Times New Roman" w:cs="Times New Roman"/>
        </w:rPr>
        <w:t xml:space="preserve"> par 1</w:t>
      </w:r>
      <w:r w:rsidR="00A71B99">
        <w:rPr>
          <w:rFonts w:ascii="Times New Roman" w:eastAsia="ArialNarrow" w:hAnsi="Times New Roman" w:cs="Times New Roman"/>
        </w:rPr>
        <w:t>5</w:t>
      </w:r>
      <w:r w:rsidRPr="00E45FED">
        <w:rPr>
          <w:rFonts w:ascii="Times New Roman" w:eastAsia="ArialNarrow" w:hAnsi="Times New Roman" w:cs="Times New Roman"/>
        </w:rPr>
        <w:t>0mm</w:t>
      </w:r>
      <w:r w:rsidR="00D93FC0" w:rsidRPr="00E45FED">
        <w:rPr>
          <w:rFonts w:ascii="Times New Roman" w:eastAsia="ArialNarrow" w:hAnsi="Times New Roman" w:cs="Times New Roman"/>
        </w:rPr>
        <w:t>.</w:t>
      </w:r>
    </w:p>
    <w:p w14:paraId="09BC769B" w14:textId="77777777" w:rsidR="000C27CB" w:rsidRPr="00E45FED" w:rsidRDefault="000C27CB" w:rsidP="00B86A3C">
      <w:pPr>
        <w:spacing w:before="240"/>
        <w:ind w:firstLine="720"/>
        <w:jc w:val="both"/>
        <w:rPr>
          <w:rFonts w:ascii="Times New Roman" w:hAnsi="Times New Roman" w:cs="Times New Roman"/>
        </w:rPr>
      </w:pPr>
      <w:r w:rsidRPr="00E45FED">
        <w:rPr>
          <w:rFonts w:ascii="Times New Roman" w:hAnsi="Times New Roman" w:cs="Times New Roman"/>
          <w:b/>
        </w:rPr>
        <w:t>Ārsienas</w:t>
      </w:r>
    </w:p>
    <w:p w14:paraId="327A42A2" w14:textId="3A8EDFF2" w:rsidR="003579AD" w:rsidRPr="003579AD" w:rsidRDefault="000C27CB" w:rsidP="003579AD">
      <w:pPr>
        <w:spacing w:after="0"/>
        <w:ind w:firstLine="720"/>
        <w:jc w:val="both"/>
        <w:rPr>
          <w:rFonts w:ascii="Times New Roman" w:eastAsia="ArialNarrow" w:hAnsi="Times New Roman" w:cs="Times New Roman"/>
        </w:rPr>
      </w:pPr>
      <w:r w:rsidRPr="00E45FED">
        <w:rPr>
          <w:rFonts w:ascii="Times New Roman" w:hAnsi="Times New Roman" w:cs="Times New Roman"/>
        </w:rPr>
        <w:t>Pirms renovācijas darbu uzsākšanas</w:t>
      </w:r>
      <w:r w:rsidR="004F5225" w:rsidRPr="00E45FED">
        <w:rPr>
          <w:rFonts w:ascii="Times New Roman" w:hAnsi="Times New Roman" w:cs="Times New Roman"/>
        </w:rPr>
        <w:t>,</w:t>
      </w:r>
      <w:r w:rsidRPr="00E45FED">
        <w:rPr>
          <w:rFonts w:ascii="Times New Roman" w:hAnsi="Times New Roman" w:cs="Times New Roman"/>
        </w:rPr>
        <w:t xml:space="preserve"> jāveic bojāt</w:t>
      </w:r>
      <w:r w:rsidR="004F5225" w:rsidRPr="00E45FED">
        <w:rPr>
          <w:rFonts w:ascii="Times New Roman" w:hAnsi="Times New Roman" w:cs="Times New Roman"/>
        </w:rPr>
        <w:t xml:space="preserve">o </w:t>
      </w:r>
      <w:r w:rsidR="003C1528">
        <w:rPr>
          <w:rFonts w:ascii="Times New Roman" w:hAnsi="Times New Roman" w:cs="Times New Roman"/>
        </w:rPr>
        <w:t>fasādes</w:t>
      </w:r>
      <w:r w:rsidR="005D7DC3" w:rsidRPr="00E45FED">
        <w:rPr>
          <w:rFonts w:ascii="Times New Roman" w:hAnsi="Times New Roman" w:cs="Times New Roman"/>
        </w:rPr>
        <w:t xml:space="preserve"> daļu remonts, izmantojot javu Sakret RS</w:t>
      </w:r>
      <w:r w:rsidRPr="00E45FED">
        <w:rPr>
          <w:rFonts w:ascii="Times New Roman" w:hAnsi="Times New Roman" w:cs="Times New Roman"/>
        </w:rPr>
        <w:t xml:space="preserve">. </w:t>
      </w:r>
      <w:r w:rsidR="005D7DC3" w:rsidRPr="00E45FED">
        <w:rPr>
          <w:rFonts w:ascii="Times New Roman" w:hAnsi="Times New Roman" w:cs="Times New Roman"/>
        </w:rPr>
        <w:t>Tāpat, j</w:t>
      </w:r>
      <w:r w:rsidRPr="00E45FED">
        <w:rPr>
          <w:rFonts w:ascii="Times New Roman" w:hAnsi="Times New Roman" w:cs="Times New Roman"/>
        </w:rPr>
        <w:t>a atklājas plaisas, jāveic esošā mūra remonts</w:t>
      </w:r>
      <w:r w:rsidR="005D7DC3" w:rsidRPr="00E45FED">
        <w:rPr>
          <w:rFonts w:ascii="Times New Roman" w:hAnsi="Times New Roman" w:cs="Times New Roman"/>
        </w:rPr>
        <w:t xml:space="preserve"> plaisu zonās</w:t>
      </w:r>
      <w:r w:rsidRPr="00E45FED">
        <w:rPr>
          <w:rFonts w:ascii="Times New Roman" w:hAnsi="Times New Roman" w:cs="Times New Roman"/>
        </w:rPr>
        <w:t xml:space="preserve">, aizpildot </w:t>
      </w:r>
      <w:r w:rsidR="005D7DC3" w:rsidRPr="00E45FED">
        <w:rPr>
          <w:rFonts w:ascii="Times New Roman" w:hAnsi="Times New Roman" w:cs="Times New Roman"/>
        </w:rPr>
        <w:t xml:space="preserve">tās </w:t>
      </w:r>
      <w:r w:rsidRPr="00E45FED">
        <w:rPr>
          <w:rFonts w:ascii="Times New Roman" w:hAnsi="Times New Roman" w:cs="Times New Roman"/>
        </w:rPr>
        <w:t xml:space="preserve">ar </w:t>
      </w:r>
      <w:r w:rsidR="005D7DC3" w:rsidRPr="00E45FED">
        <w:rPr>
          <w:rFonts w:ascii="Times New Roman" w:hAnsi="Times New Roman" w:cs="Times New Roman"/>
        </w:rPr>
        <w:t>elastīgu mastiku</w:t>
      </w:r>
      <w:r w:rsidR="005D7DC3" w:rsidRPr="00E45FED">
        <w:rPr>
          <w:rFonts w:ascii="Times New Roman" w:eastAsia="ArialNarrow" w:hAnsi="Times New Roman" w:cs="Times New Roman"/>
        </w:rPr>
        <w:t>.</w:t>
      </w:r>
      <w:r w:rsidRPr="00E45FED">
        <w:rPr>
          <w:rFonts w:ascii="Times New Roman" w:hAnsi="Times New Roman" w:cs="Times New Roman"/>
        </w:rPr>
        <w:t xml:space="preserve"> </w:t>
      </w:r>
      <w:r w:rsidR="00082834" w:rsidRPr="00E45FED">
        <w:rPr>
          <w:rFonts w:ascii="Times New Roman" w:hAnsi="Times New Roman" w:cs="Times New Roman"/>
        </w:rPr>
        <w:t>Visas konstrukcijas un pie fasādes piestiprinātie elementi jādemontē.</w:t>
      </w:r>
      <w:r w:rsidR="00D71EA8" w:rsidRPr="00E45FED">
        <w:rPr>
          <w:rFonts w:ascii="Times New Roman" w:hAnsi="Times New Roman" w:cs="Times New Roman"/>
        </w:rPr>
        <w:t xml:space="preserve"> </w:t>
      </w:r>
      <w:r w:rsidR="009B17CD" w:rsidRPr="009B17CD">
        <w:rPr>
          <w:rFonts w:ascii="Times New Roman" w:eastAsia="ArialNarrow" w:hAnsi="Times New Roman" w:cs="Times New Roman"/>
        </w:rPr>
        <w:t>Tāpat, ja atklājas plaisas, jāveic esoša ķieģeļu mūra remonts plaisu zonās, aizpildot tas ar elastīgu mastiku. Visas konstrukcijas un pie fa</w:t>
      </w:r>
      <w:r w:rsidR="009B17CD">
        <w:rPr>
          <w:rFonts w:ascii="Times New Roman" w:eastAsia="ArialNarrow" w:hAnsi="Times New Roman" w:cs="Times New Roman"/>
        </w:rPr>
        <w:t xml:space="preserve">sādes piestiprinātie elementi jādemontē, Paredzēts demontēt </w:t>
      </w:r>
      <w:r w:rsidR="00F51D0B">
        <w:rPr>
          <w:rFonts w:ascii="Times New Roman" w:eastAsia="ArialNarrow" w:hAnsi="Times New Roman" w:cs="Times New Roman"/>
        </w:rPr>
        <w:t>stikla bloku ārsienas kāpņu telpās</w:t>
      </w:r>
      <w:r w:rsidR="009B17CD">
        <w:rPr>
          <w:rFonts w:ascii="Times New Roman" w:eastAsia="ArialNarrow" w:hAnsi="Times New Roman" w:cs="Times New Roman"/>
        </w:rPr>
        <w:t>,</w:t>
      </w:r>
      <w:r w:rsidR="009B17CD" w:rsidRPr="009B17CD">
        <w:rPr>
          <w:rFonts w:ascii="Times New Roman" w:eastAsia="ArialNarrow" w:hAnsi="Times New Roman" w:cs="Times New Roman"/>
        </w:rPr>
        <w:t xml:space="preserve"> to aizmūrējot ar </w:t>
      </w:r>
      <w:r w:rsidR="00F51D0B">
        <w:rPr>
          <w:rFonts w:ascii="Times New Roman" w:eastAsia="ArialNarrow" w:hAnsi="Times New Roman" w:cs="Times New Roman"/>
        </w:rPr>
        <w:t>15</w:t>
      </w:r>
      <w:r w:rsidR="009B17CD" w:rsidRPr="009B17CD">
        <w:rPr>
          <w:rFonts w:ascii="Times New Roman" w:eastAsia="ArialNarrow" w:hAnsi="Times New Roman" w:cs="Times New Roman"/>
        </w:rPr>
        <w:t xml:space="preserve">0mm bieziem vieglbetona blokiem, izbūvējot tajos ailas </w:t>
      </w:r>
      <w:r w:rsidR="00F51D0B">
        <w:rPr>
          <w:rFonts w:ascii="Times New Roman" w:eastAsia="ArialNarrow" w:hAnsi="Times New Roman" w:cs="Times New Roman"/>
        </w:rPr>
        <w:t>logu iebūvei</w:t>
      </w:r>
      <w:r w:rsidR="009B17CD" w:rsidRPr="009B17CD">
        <w:rPr>
          <w:rFonts w:ascii="Times New Roman" w:eastAsia="ArialNarrow" w:hAnsi="Times New Roman" w:cs="Times New Roman"/>
        </w:rPr>
        <w:t xml:space="preserve">. </w:t>
      </w:r>
    </w:p>
    <w:p w14:paraId="78116F74" w14:textId="020A6AA0" w:rsidR="003579AD" w:rsidRPr="003579AD" w:rsidRDefault="004F5225" w:rsidP="003579AD">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Mūra vietas, kas ir mitruma bojātas vai apaugušas ar zaļaļģi,</w:t>
      </w:r>
      <w:r w:rsidR="003579AD" w:rsidRPr="003579AD">
        <w:t xml:space="preserve"> </w:t>
      </w:r>
      <w:r w:rsidR="003579AD">
        <w:rPr>
          <w:rFonts w:ascii="Times New Roman" w:eastAsia="ArialNarrow" w:hAnsi="Times New Roman" w:cs="Times New Roman"/>
        </w:rPr>
        <w:t>kā arī visu fasādi pa perimetru</w:t>
      </w:r>
    </w:p>
    <w:p w14:paraId="1C27A0D0" w14:textId="23E3F175" w:rsidR="004F5225" w:rsidRPr="00E45FED" w:rsidRDefault="003579AD" w:rsidP="003579AD">
      <w:pPr>
        <w:spacing w:after="0" w:line="240" w:lineRule="auto"/>
        <w:jc w:val="both"/>
        <w:rPr>
          <w:rFonts w:ascii="Times New Roman" w:eastAsia="ArialNarrow" w:hAnsi="Times New Roman" w:cs="Times New Roman"/>
        </w:rPr>
      </w:pPr>
      <w:r>
        <w:rPr>
          <w:rFonts w:ascii="Times New Roman" w:eastAsia="ArialNarrow" w:hAnsi="Times New Roman" w:cs="Times New Roman"/>
        </w:rPr>
        <w:t>2m augstumā</w:t>
      </w:r>
      <w:r w:rsidR="004F5225" w:rsidRPr="00E45FED">
        <w:rPr>
          <w:rFonts w:ascii="Times New Roman" w:eastAsia="ArialNarrow" w:hAnsi="Times New Roman" w:cs="Times New Roman"/>
        </w:rPr>
        <w:t xml:space="preserve"> pirms siltināšanas apstrādāt ar pret</w:t>
      </w:r>
      <w:r w:rsidR="00B86A3C" w:rsidRPr="00E45FED">
        <w:rPr>
          <w:rFonts w:ascii="Times New Roman" w:eastAsia="ArialNarrow" w:hAnsi="Times New Roman" w:cs="Times New Roman"/>
        </w:rPr>
        <w:t xml:space="preserve"> </w:t>
      </w:r>
      <w:r w:rsidR="004F5225" w:rsidRPr="00E45FED">
        <w:rPr>
          <w:rFonts w:ascii="Times New Roman" w:eastAsia="ArialNarrow" w:hAnsi="Times New Roman" w:cs="Times New Roman"/>
        </w:rPr>
        <w:t>sēnīšu un pret</w:t>
      </w:r>
      <w:r w:rsidR="00B86A3C" w:rsidRPr="00E45FED">
        <w:rPr>
          <w:rFonts w:ascii="Times New Roman" w:eastAsia="ArialNarrow" w:hAnsi="Times New Roman" w:cs="Times New Roman"/>
        </w:rPr>
        <w:t xml:space="preserve"> </w:t>
      </w:r>
      <w:r w:rsidR="004F5225" w:rsidRPr="00E45FED">
        <w:rPr>
          <w:rFonts w:ascii="Times New Roman" w:eastAsia="ArialNarrow" w:hAnsi="Times New Roman" w:cs="Times New Roman"/>
        </w:rPr>
        <w:t xml:space="preserve">aļģu līdzekli Sakret FR, iepriekš attīrot no apauguma mehāniski. </w:t>
      </w:r>
    </w:p>
    <w:p w14:paraId="4B4AECEA" w14:textId="0A89D257" w:rsidR="004F5225" w:rsidRPr="00E45FED" w:rsidRDefault="004F5225" w:rsidP="000F36F8">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Projektā ārsienu siltināšanai paredzēts izmantot 150mm biezas akme</w:t>
      </w:r>
      <w:r w:rsidR="003579AD">
        <w:rPr>
          <w:rFonts w:ascii="Times New Roman" w:eastAsia="ArialNarrow" w:hAnsi="Times New Roman" w:cs="Times New Roman"/>
        </w:rPr>
        <w:t>ns vates plāksnes Paroc Linio 15, λD≤0,037</w:t>
      </w:r>
      <w:r w:rsidRPr="00E45FED">
        <w:rPr>
          <w:rFonts w:ascii="Times New Roman" w:eastAsia="ArialNarrow" w:hAnsi="Times New Roman" w:cs="Times New Roman"/>
        </w:rPr>
        <w:t>W/mK, logu un durvju ailu siltināšanai paredzēts izmantot 30 – 50mm biezas akmens vates plāksnes Paroc Linio 15, λD≤0,03</w:t>
      </w:r>
      <w:r w:rsidR="000B1DF2">
        <w:rPr>
          <w:rFonts w:ascii="Times New Roman" w:eastAsia="ArialNarrow" w:hAnsi="Times New Roman" w:cs="Times New Roman"/>
        </w:rPr>
        <w:t>7</w:t>
      </w:r>
      <w:r w:rsidRPr="00E45FED">
        <w:rPr>
          <w:rFonts w:ascii="Times New Roman" w:eastAsia="ArialNarrow" w:hAnsi="Times New Roman" w:cs="Times New Roman"/>
        </w:rPr>
        <w:t>W/mK</w:t>
      </w:r>
      <w:r w:rsidR="006A47FD" w:rsidRPr="00E45FED">
        <w:rPr>
          <w:rFonts w:ascii="Times New Roman" w:eastAsia="ArialNarrow" w:hAnsi="Times New Roman" w:cs="Times New Roman"/>
        </w:rPr>
        <w:t>.</w:t>
      </w:r>
      <w:r w:rsidRPr="00E45FED">
        <w:rPr>
          <w:rFonts w:ascii="Times New Roman" w:eastAsia="ArialNarrow" w:hAnsi="Times New Roman" w:cs="Times New Roman"/>
        </w:rPr>
        <w:t xml:space="preserve"> Akmens vates plāksnes </w:t>
      </w:r>
      <w:r w:rsidR="00F51D0B">
        <w:rPr>
          <w:rFonts w:ascii="Times New Roman" w:eastAsia="ArialNarrow" w:hAnsi="Times New Roman" w:cs="Times New Roman"/>
        </w:rPr>
        <w:t>montējamas koka karkasā</w:t>
      </w:r>
      <w:r w:rsidRPr="00E45FED">
        <w:rPr>
          <w:rFonts w:ascii="Times New Roman" w:eastAsia="ArialNarrow" w:hAnsi="Times New Roman" w:cs="Times New Roman"/>
        </w:rPr>
        <w:t>. Sasniedzamā sienu siltuma caurlaidības koeficienta vērtība U≤0.</w:t>
      </w:r>
      <w:r w:rsidR="006A47FD" w:rsidRPr="00E45FED">
        <w:rPr>
          <w:rFonts w:ascii="Times New Roman" w:eastAsia="ArialNarrow" w:hAnsi="Times New Roman" w:cs="Times New Roman"/>
        </w:rPr>
        <w:t>22</w:t>
      </w:r>
      <w:r w:rsidRPr="00E45FED">
        <w:rPr>
          <w:rFonts w:ascii="Times New Roman" w:eastAsia="ArialNarrow" w:hAnsi="Times New Roman" w:cs="Times New Roman"/>
        </w:rPr>
        <w:t>W/m²K.</w:t>
      </w:r>
    </w:p>
    <w:p w14:paraId="53DE5BB4" w14:textId="2E1F7DDD" w:rsidR="004F5225" w:rsidRDefault="004F5225" w:rsidP="00D46F9A">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Fasāde</w:t>
      </w:r>
      <w:r w:rsidR="00F51D0B">
        <w:rPr>
          <w:rFonts w:ascii="Times New Roman" w:eastAsia="ArialNarrow" w:hAnsi="Times New Roman" w:cs="Times New Roman"/>
        </w:rPr>
        <w:t>s apdare</w:t>
      </w:r>
      <w:r w:rsidR="00D46F9A">
        <w:rPr>
          <w:rFonts w:ascii="Times New Roman" w:eastAsia="ArialNarrow" w:hAnsi="Times New Roman" w:cs="Times New Roman"/>
        </w:rPr>
        <w:t xml:space="preserve"> akmens masas flīzes uz koka karkasa.</w:t>
      </w:r>
      <w:r w:rsidRPr="00E45FED">
        <w:rPr>
          <w:rFonts w:ascii="Times New Roman" w:eastAsia="ArialNarrow" w:hAnsi="Times New Roman" w:cs="Times New Roman"/>
        </w:rPr>
        <w:t xml:space="preserve"> </w:t>
      </w:r>
      <w:r w:rsidR="00D46F9A">
        <w:rPr>
          <w:rFonts w:ascii="Times New Roman" w:eastAsia="ArialNarrow" w:hAnsi="Times New Roman" w:cs="Times New Roman"/>
        </w:rPr>
        <w:t>T</w:t>
      </w:r>
      <w:r w:rsidRPr="00E45FED">
        <w:rPr>
          <w:rFonts w:ascii="Times New Roman" w:eastAsia="ArialNarrow" w:hAnsi="Times New Roman" w:cs="Times New Roman"/>
        </w:rPr>
        <w:t xml:space="preserve">oņus skatīt </w:t>
      </w:r>
      <w:r w:rsidRPr="0006672A">
        <w:rPr>
          <w:rFonts w:ascii="Times New Roman" w:eastAsia="ArialNarrow" w:hAnsi="Times New Roman" w:cs="Times New Roman"/>
        </w:rPr>
        <w:t xml:space="preserve">lapās </w:t>
      </w:r>
      <w:r w:rsidR="00FA1B07" w:rsidRPr="0006672A">
        <w:rPr>
          <w:rFonts w:ascii="Times New Roman" w:eastAsia="ArialNarrow" w:hAnsi="Times New Roman" w:cs="Times New Roman"/>
        </w:rPr>
        <w:t xml:space="preserve">AR – </w:t>
      </w:r>
      <w:r w:rsidR="0006672A" w:rsidRPr="0006672A">
        <w:rPr>
          <w:rFonts w:ascii="Times New Roman" w:eastAsia="ArialNarrow" w:hAnsi="Times New Roman" w:cs="Times New Roman"/>
        </w:rPr>
        <w:t>10</w:t>
      </w:r>
      <w:r w:rsidR="00FA1B07" w:rsidRPr="0006672A">
        <w:rPr>
          <w:rFonts w:ascii="Times New Roman" w:eastAsia="ArialNarrow" w:hAnsi="Times New Roman" w:cs="Times New Roman"/>
        </w:rPr>
        <w:t xml:space="preserve">, </w:t>
      </w:r>
      <w:r w:rsidR="003034FA" w:rsidRPr="0006672A">
        <w:rPr>
          <w:rFonts w:ascii="Times New Roman" w:eastAsia="ArialNarrow" w:hAnsi="Times New Roman" w:cs="Times New Roman"/>
        </w:rPr>
        <w:t xml:space="preserve">AR – </w:t>
      </w:r>
      <w:r w:rsidR="0006672A" w:rsidRPr="0006672A">
        <w:rPr>
          <w:rFonts w:ascii="Times New Roman" w:eastAsia="ArialNarrow" w:hAnsi="Times New Roman" w:cs="Times New Roman"/>
        </w:rPr>
        <w:t>11</w:t>
      </w:r>
      <w:r w:rsidRPr="0006672A">
        <w:rPr>
          <w:rFonts w:ascii="Times New Roman" w:eastAsia="ArialNarrow" w:hAnsi="Times New Roman" w:cs="Times New Roman"/>
        </w:rPr>
        <w:t>.</w:t>
      </w:r>
      <w:r w:rsidR="00661F84" w:rsidRPr="0006672A">
        <w:rPr>
          <w:rFonts w:ascii="Times New Roman" w:eastAsia="ArialNarrow" w:hAnsi="Times New Roman" w:cs="Times New Roman"/>
        </w:rPr>
        <w:t xml:space="preserve"> Pirms darbu veikšanas</w:t>
      </w:r>
      <w:r w:rsidR="00661F84">
        <w:rPr>
          <w:rFonts w:ascii="Times New Roman" w:eastAsia="ArialNarrow" w:hAnsi="Times New Roman" w:cs="Times New Roman"/>
        </w:rPr>
        <w:t xml:space="preserve"> veic paraugu izgatavošanu un saskaņošanu ar autoru.</w:t>
      </w:r>
      <w:r w:rsidR="005D54F3">
        <w:rPr>
          <w:rFonts w:ascii="Times New Roman" w:eastAsia="ArialNarrow" w:hAnsi="Times New Roman" w:cs="Times New Roman"/>
        </w:rPr>
        <w:t xml:space="preserve"> </w:t>
      </w:r>
    </w:p>
    <w:p w14:paraId="0471D301" w14:textId="3F222A70" w:rsidR="005D54F3" w:rsidRPr="00E45FED" w:rsidRDefault="005D54F3" w:rsidP="00D46F9A">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Lodžiju margu apdare ar akmens masas flīzes uz metāla karkasa.</w:t>
      </w:r>
    </w:p>
    <w:p w14:paraId="4EB9B293" w14:textId="08D92DA3" w:rsidR="000C27CB" w:rsidRPr="00E45FED" w:rsidRDefault="000C27CB" w:rsidP="006B3785">
      <w:pPr>
        <w:spacing w:before="240"/>
        <w:ind w:firstLine="720"/>
        <w:jc w:val="both"/>
        <w:rPr>
          <w:rFonts w:ascii="Times New Roman" w:hAnsi="Times New Roman" w:cs="Times New Roman"/>
          <w:b/>
        </w:rPr>
      </w:pPr>
      <w:r w:rsidRPr="00E45FED">
        <w:rPr>
          <w:rFonts w:ascii="Times New Roman" w:hAnsi="Times New Roman" w:cs="Times New Roman"/>
          <w:b/>
        </w:rPr>
        <w:t>Logi</w:t>
      </w:r>
      <w:r w:rsidR="00D840F2" w:rsidRPr="00E45FED">
        <w:rPr>
          <w:rFonts w:ascii="Times New Roman" w:hAnsi="Times New Roman" w:cs="Times New Roman"/>
          <w:b/>
        </w:rPr>
        <w:t xml:space="preserve"> un </w:t>
      </w:r>
      <w:r w:rsidR="001F4F10" w:rsidRPr="00E45FED">
        <w:rPr>
          <w:rFonts w:ascii="Times New Roman" w:hAnsi="Times New Roman" w:cs="Times New Roman"/>
          <w:b/>
        </w:rPr>
        <w:t>palodze</w:t>
      </w:r>
      <w:r w:rsidR="00D840F2" w:rsidRPr="00E45FED">
        <w:rPr>
          <w:rFonts w:ascii="Times New Roman" w:hAnsi="Times New Roman" w:cs="Times New Roman"/>
          <w:b/>
        </w:rPr>
        <w:t>s</w:t>
      </w:r>
    </w:p>
    <w:p w14:paraId="1A3D2347" w14:textId="6606B37C" w:rsidR="003579AD" w:rsidRPr="003579AD" w:rsidRDefault="003579AD" w:rsidP="003579AD">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Projektā pirms fasādes siltināšanas paredzēta nenomainī</w:t>
      </w:r>
      <w:r w:rsidRPr="003579AD">
        <w:rPr>
          <w:rFonts w:ascii="Times New Roman" w:eastAsia="ArialNarrow" w:hAnsi="Times New Roman" w:cs="Times New Roman"/>
        </w:rPr>
        <w:t>to koka un nokalpojušo PVC log</w:t>
      </w:r>
      <w:r>
        <w:rPr>
          <w:rFonts w:ascii="Times New Roman" w:eastAsia="ArialNarrow" w:hAnsi="Times New Roman" w:cs="Times New Roman"/>
        </w:rPr>
        <w:t xml:space="preserve"> kā arī visu ārējo durvju nomaiņ</w:t>
      </w:r>
      <w:r w:rsidRPr="003579AD">
        <w:rPr>
          <w:rFonts w:ascii="Times New Roman" w:eastAsia="ArialNarrow" w:hAnsi="Times New Roman" w:cs="Times New Roman"/>
        </w:rPr>
        <w:t>a,</w:t>
      </w:r>
      <w:r>
        <w:rPr>
          <w:rFonts w:ascii="Times New Roman" w:eastAsia="ArialNarrow" w:hAnsi="Times New Roman" w:cs="Times New Roman"/>
        </w:rPr>
        <w:t xml:space="preserve"> un PVC stikla pakešu logu iebū</w:t>
      </w:r>
      <w:r w:rsidRPr="003579AD">
        <w:rPr>
          <w:rFonts w:ascii="Times New Roman" w:eastAsia="ArialNarrow" w:hAnsi="Times New Roman" w:cs="Times New Roman"/>
        </w:rPr>
        <w:t>ve projektētajās vieglbetona sienās</w:t>
      </w:r>
      <w:r>
        <w:rPr>
          <w:rFonts w:ascii="Times New Roman" w:eastAsia="ArialNarrow" w:hAnsi="Times New Roman" w:cs="Times New Roman"/>
        </w:rPr>
        <w:t xml:space="preserve">. </w:t>
      </w:r>
    </w:p>
    <w:p w14:paraId="45F6C059" w14:textId="079B2FBA" w:rsidR="003579AD" w:rsidRPr="003579AD" w:rsidRDefault="003579AD" w:rsidP="003579AD">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Iebū</w:t>
      </w:r>
      <w:r w:rsidRPr="003579AD">
        <w:rPr>
          <w:rFonts w:ascii="Times New Roman" w:eastAsia="ArialNarrow" w:hAnsi="Times New Roman" w:cs="Times New Roman"/>
        </w:rPr>
        <w:t>vējot PVC log</w:t>
      </w:r>
      <w:r>
        <w:rPr>
          <w:rFonts w:ascii="Times New Roman" w:eastAsia="ArialNarrow" w:hAnsi="Times New Roman" w:cs="Times New Roman"/>
        </w:rPr>
        <w:t>us, ievērot atbilstošu logu iebūves tehnoloģ</w:t>
      </w:r>
      <w:r w:rsidRPr="003579AD">
        <w:rPr>
          <w:rFonts w:ascii="Times New Roman" w:eastAsia="ArialNarrow" w:hAnsi="Times New Roman" w:cs="Times New Roman"/>
        </w:rPr>
        <w:t xml:space="preserve">iju, </w:t>
      </w:r>
      <w:r>
        <w:rPr>
          <w:rFonts w:ascii="Times New Roman" w:eastAsia="ArialNarrow" w:hAnsi="Times New Roman" w:cs="Times New Roman"/>
        </w:rPr>
        <w:t>nodrošinot to noturību un aizsardzī</w:t>
      </w:r>
      <w:r w:rsidRPr="003579AD">
        <w:rPr>
          <w:rFonts w:ascii="Times New Roman" w:eastAsia="ArialNarrow" w:hAnsi="Times New Roman" w:cs="Times New Roman"/>
        </w:rPr>
        <w:t>b</w:t>
      </w:r>
      <w:r>
        <w:rPr>
          <w:rFonts w:ascii="Times New Roman" w:eastAsia="ArialNarrow" w:hAnsi="Times New Roman" w:cs="Times New Roman"/>
        </w:rPr>
        <w:t>u pret vēju un nokrišņiem - iebūvejot logus un ārdurvis, to ailu blīvēšanai izmantot augsta blī</w:t>
      </w:r>
      <w:r w:rsidRPr="003579AD">
        <w:rPr>
          <w:rFonts w:ascii="Times New Roman" w:eastAsia="ArialNarrow" w:hAnsi="Times New Roman" w:cs="Times New Roman"/>
        </w:rPr>
        <w:t>vuma salizturīgas</w:t>
      </w:r>
      <w:r>
        <w:rPr>
          <w:rFonts w:ascii="Times New Roman" w:eastAsia="ArialNarrow" w:hAnsi="Times New Roman" w:cs="Times New Roman"/>
        </w:rPr>
        <w:t xml:space="preserve"> montāžas putas, ka arī iestrādā</w:t>
      </w:r>
      <w:r w:rsidRPr="003579AD">
        <w:rPr>
          <w:rFonts w:ascii="Times New Roman" w:eastAsia="ArialNarrow" w:hAnsi="Times New Roman" w:cs="Times New Roman"/>
        </w:rPr>
        <w:t>t tvaiku ca</w:t>
      </w:r>
      <w:r>
        <w:rPr>
          <w:rFonts w:ascii="Times New Roman" w:eastAsia="ArialNarrow" w:hAnsi="Times New Roman" w:cs="Times New Roman"/>
        </w:rPr>
        <w:t>urlaidīgas blīvējuma lentas no ā</w:t>
      </w:r>
      <w:r w:rsidRPr="003579AD">
        <w:rPr>
          <w:rFonts w:ascii="Times New Roman" w:eastAsia="ArialNarrow" w:hAnsi="Times New Roman" w:cs="Times New Roman"/>
        </w:rPr>
        <w:t>rpuses, piemēram, ISO CONNECT Outside FD, un tvaika necaurlaidīgas blīvējuma lentas, piemēram, ISO -CONNECT Inside FD, no iekšpuses. Izmantot logu pielaidumu profilus EW 06 un palodžu sānu pieslēgumu profilus EW CS (01).</w:t>
      </w:r>
    </w:p>
    <w:p w14:paraId="35926BBF" w14:textId="1D39EC7E" w:rsidR="003579AD" w:rsidRPr="003579AD" w:rsidRDefault="00160115" w:rsidP="00160115">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lebūvējamo PVC trī</w:t>
      </w:r>
      <w:r w:rsidR="003579AD" w:rsidRPr="003579AD">
        <w:rPr>
          <w:rFonts w:ascii="Times New Roman" w:eastAsia="ArialNarrow" w:hAnsi="Times New Roman" w:cs="Times New Roman"/>
        </w:rPr>
        <w:t>s stiklu pak</w:t>
      </w:r>
      <w:r>
        <w:rPr>
          <w:rFonts w:ascii="Times New Roman" w:eastAsia="ArialNarrow" w:hAnsi="Times New Roman" w:cs="Times New Roman"/>
        </w:rPr>
        <w:t>ešu logiem ar palodžu profilu U≤1.1</w:t>
      </w:r>
      <w:r w:rsidR="003579AD" w:rsidRPr="003579AD">
        <w:rPr>
          <w:rFonts w:ascii="Times New Roman" w:eastAsia="ArialNarrow" w:hAnsi="Times New Roman" w:cs="Times New Roman"/>
        </w:rPr>
        <w:t>W/</w:t>
      </w:r>
      <w:r w:rsidR="003579AD" w:rsidRPr="00160115">
        <w:rPr>
          <w:rFonts w:ascii="Times New Roman" w:eastAsia="ArialNarrow" w:hAnsi="Times New Roman" w:cs="Times New Roman"/>
        </w:rPr>
        <w:t>m</w:t>
      </w:r>
      <w:r w:rsidRPr="00160115">
        <w:rPr>
          <w:rFonts w:ascii="Times New Roman" w:eastAsia="ArialNarrow" w:hAnsi="Times New Roman" w:cs="Times New Roman"/>
          <w:vertAlign w:val="superscript"/>
        </w:rPr>
        <w:t>2</w:t>
      </w:r>
      <w:r w:rsidR="003579AD" w:rsidRPr="00160115">
        <w:rPr>
          <w:rFonts w:ascii="Times New Roman" w:eastAsia="ArialNarrow" w:hAnsi="Times New Roman" w:cs="Times New Roman"/>
        </w:rPr>
        <w:t>K</w:t>
      </w:r>
      <w:r w:rsidR="003579AD" w:rsidRPr="003579AD">
        <w:rPr>
          <w:rFonts w:ascii="Times New Roman" w:eastAsia="ArialNarrow" w:hAnsi="Times New Roman" w:cs="Times New Roman"/>
        </w:rPr>
        <w:t>, logu tonis balt</w:t>
      </w:r>
      <w:r>
        <w:rPr>
          <w:rFonts w:ascii="Times New Roman" w:eastAsia="ArialNarrow" w:hAnsi="Times New Roman" w:cs="Times New Roman"/>
        </w:rPr>
        <w:t xml:space="preserve">s. </w:t>
      </w:r>
    </w:p>
    <w:p w14:paraId="11A9A1D8" w14:textId="399E3455" w:rsidR="000F36F8" w:rsidRDefault="003579AD" w:rsidP="008A1884">
      <w:pPr>
        <w:spacing w:after="0" w:line="240" w:lineRule="auto"/>
        <w:ind w:firstLine="720"/>
        <w:jc w:val="both"/>
        <w:rPr>
          <w:rFonts w:ascii="Times New Roman" w:eastAsia="ArialNarrow" w:hAnsi="Times New Roman" w:cs="Times New Roman"/>
        </w:rPr>
      </w:pPr>
      <w:r w:rsidRPr="003579AD">
        <w:rPr>
          <w:rFonts w:ascii="Times New Roman" w:eastAsia="ArialNarrow" w:hAnsi="Times New Roman" w:cs="Times New Roman"/>
        </w:rPr>
        <w:t xml:space="preserve">Projektā paredzēta visu </w:t>
      </w:r>
      <w:r w:rsidR="00160115">
        <w:rPr>
          <w:rFonts w:ascii="Times New Roman" w:eastAsia="ArialNarrow" w:hAnsi="Times New Roman" w:cs="Times New Roman"/>
        </w:rPr>
        <w:t>ārējo palodžu nomaiņa pret jaunām krāsota skā</w:t>
      </w:r>
      <w:r w:rsidRPr="003579AD">
        <w:rPr>
          <w:rFonts w:ascii="Times New Roman" w:eastAsia="ArialNarrow" w:hAnsi="Times New Roman" w:cs="Times New Roman"/>
        </w:rPr>
        <w:t>rda palodzēm (tonis RAL), iestrādājot atbilstošus palodžu profilus, kā arī nomainīto logu iekšējo</w:t>
      </w:r>
      <w:r w:rsidR="00160115">
        <w:rPr>
          <w:rFonts w:ascii="Times New Roman" w:eastAsia="ArialNarrow" w:hAnsi="Times New Roman" w:cs="Times New Roman"/>
        </w:rPr>
        <w:t xml:space="preserve"> palodžu nomaiņa pret baltām PVC</w:t>
      </w:r>
      <w:r w:rsidRPr="003579AD">
        <w:rPr>
          <w:rFonts w:ascii="Times New Roman" w:eastAsia="ArialNarrow" w:hAnsi="Times New Roman" w:cs="Times New Roman"/>
        </w:rPr>
        <w:t xml:space="preserve"> palodzēm un atbilstošo iekšējo ailu apdare</w:t>
      </w:r>
      <w:r w:rsidR="00160115">
        <w:rPr>
          <w:rFonts w:ascii="Times New Roman" w:eastAsia="ArialNarrow" w:hAnsi="Times New Roman" w:cs="Times New Roman"/>
        </w:rPr>
        <w:t xml:space="preserve"> - špaktelēšana un krā</w:t>
      </w:r>
      <w:r w:rsidRPr="003579AD">
        <w:rPr>
          <w:rFonts w:ascii="Times New Roman" w:eastAsia="ArialNarrow" w:hAnsi="Times New Roman" w:cs="Times New Roman"/>
        </w:rPr>
        <w:t xml:space="preserve">sošana ar </w:t>
      </w:r>
      <w:r w:rsidR="00160115">
        <w:rPr>
          <w:rFonts w:ascii="Times New Roman" w:eastAsia="ArialNarrow" w:hAnsi="Times New Roman" w:cs="Times New Roman"/>
        </w:rPr>
        <w:t xml:space="preserve">tonētu iekšdarbu </w:t>
      </w:r>
      <w:r w:rsidR="00AA28D8" w:rsidRPr="00AA28D8">
        <w:rPr>
          <w:rFonts w:ascii="Times New Roman" w:eastAsia="ArialNarrow" w:hAnsi="Times New Roman" w:cs="Times New Roman"/>
        </w:rPr>
        <w:t>Vivacolor Acrylate Matt krāsu</w:t>
      </w:r>
      <w:r w:rsidRPr="003579AD">
        <w:rPr>
          <w:rFonts w:ascii="Times New Roman" w:eastAsia="ArialNarrow" w:hAnsi="Times New Roman" w:cs="Times New Roman"/>
        </w:rPr>
        <w:t xml:space="preserve"> iepriekš virsmu gruntējot ar </w:t>
      </w:r>
      <w:r w:rsidR="00AA28D8" w:rsidRPr="00AA28D8">
        <w:rPr>
          <w:rFonts w:ascii="Times New Roman" w:eastAsia="ArialNarrow" w:hAnsi="Times New Roman" w:cs="Times New Roman"/>
        </w:rPr>
        <w:t xml:space="preserve">tonētu Vivacolor 1 gruntskrāsu </w:t>
      </w:r>
      <w:r w:rsidR="00AA28D8">
        <w:rPr>
          <w:rFonts w:ascii="Times New Roman" w:eastAsia="ArialNarrow" w:hAnsi="Times New Roman" w:cs="Times New Roman"/>
        </w:rPr>
        <w:t>līdz</w:t>
      </w:r>
      <w:r w:rsidR="00160115">
        <w:rPr>
          <w:rFonts w:ascii="Times New Roman" w:eastAsia="ArialNarrow" w:hAnsi="Times New Roman" w:cs="Times New Roman"/>
        </w:rPr>
        <w:t xml:space="preserve"> 0.5m plata joslā ap logu. Toņ</w:t>
      </w:r>
      <w:r w:rsidRPr="003579AD">
        <w:rPr>
          <w:rFonts w:ascii="Times New Roman" w:eastAsia="ArialNarrow" w:hAnsi="Times New Roman" w:cs="Times New Roman"/>
        </w:rPr>
        <w:t>i</w:t>
      </w:r>
      <w:r w:rsidR="00160115">
        <w:rPr>
          <w:rFonts w:ascii="Times New Roman" w:eastAsia="ArialNarrow" w:hAnsi="Times New Roman" w:cs="Times New Roman"/>
        </w:rPr>
        <w:t xml:space="preserve"> saskaņojami autoruzraudzības kārtībā.</w:t>
      </w:r>
    </w:p>
    <w:p w14:paraId="12111C06" w14:textId="77777777" w:rsidR="008A1884" w:rsidRPr="008A1884" w:rsidRDefault="008A1884" w:rsidP="008A1884">
      <w:pPr>
        <w:spacing w:after="0" w:line="240" w:lineRule="auto"/>
        <w:ind w:firstLine="720"/>
        <w:jc w:val="both"/>
        <w:rPr>
          <w:rFonts w:ascii="Times New Roman" w:eastAsia="ArialNarrow" w:hAnsi="Times New Roman" w:cs="Times New Roman"/>
        </w:rPr>
      </w:pPr>
    </w:p>
    <w:p w14:paraId="05E23FEA" w14:textId="57122CF1" w:rsidR="000C27CB" w:rsidRPr="00E45FED" w:rsidRDefault="000C27CB" w:rsidP="006372A8">
      <w:pPr>
        <w:spacing w:before="240"/>
        <w:ind w:firstLine="720"/>
        <w:rPr>
          <w:rFonts w:ascii="Times New Roman" w:hAnsi="Times New Roman" w:cs="Times New Roman"/>
          <w:b/>
        </w:rPr>
      </w:pPr>
      <w:r w:rsidRPr="00E45FED">
        <w:rPr>
          <w:rFonts w:ascii="Times New Roman" w:hAnsi="Times New Roman" w:cs="Times New Roman"/>
          <w:b/>
        </w:rPr>
        <w:t>Ieejas mezgli</w:t>
      </w:r>
      <w:r w:rsidR="006F385C" w:rsidRPr="00E45FED">
        <w:rPr>
          <w:rFonts w:ascii="Times New Roman" w:hAnsi="Times New Roman" w:cs="Times New Roman"/>
          <w:b/>
        </w:rPr>
        <w:t>,</w:t>
      </w:r>
      <w:r w:rsidRPr="00E45FED">
        <w:rPr>
          <w:rFonts w:ascii="Times New Roman" w:hAnsi="Times New Roman" w:cs="Times New Roman"/>
          <w:b/>
        </w:rPr>
        <w:t xml:space="preserve"> ārdurvis</w:t>
      </w:r>
    </w:p>
    <w:p w14:paraId="15604057" w14:textId="77777777" w:rsidR="0096732D" w:rsidRDefault="0096732D" w:rsidP="000F36F8">
      <w:pPr>
        <w:spacing w:after="0" w:line="240" w:lineRule="auto"/>
        <w:jc w:val="both"/>
        <w:rPr>
          <w:rFonts w:ascii="Times New Roman" w:hAnsi="Times New Roman" w:cs="Times New Roman"/>
        </w:rPr>
      </w:pPr>
    </w:p>
    <w:p w14:paraId="7EDAFC97" w14:textId="11BAF05E" w:rsidR="0096732D" w:rsidRPr="0096732D" w:rsidRDefault="0096732D" w:rsidP="0096732D">
      <w:pPr>
        <w:spacing w:after="0" w:line="240" w:lineRule="auto"/>
        <w:ind w:firstLine="720"/>
        <w:jc w:val="both"/>
        <w:rPr>
          <w:rFonts w:ascii="Times New Roman" w:hAnsi="Times New Roman" w:cs="Times New Roman"/>
        </w:rPr>
      </w:pPr>
      <w:r w:rsidRPr="0096732D">
        <w:rPr>
          <w:rFonts w:ascii="Times New Roman" w:hAnsi="Times New Roman" w:cs="Times New Roman"/>
        </w:rPr>
        <w:t>Renovācijas projekta ietv</w:t>
      </w:r>
      <w:r>
        <w:rPr>
          <w:rFonts w:ascii="Times New Roman" w:hAnsi="Times New Roman" w:cs="Times New Roman"/>
        </w:rPr>
        <w:t>aros paredzēta visu ieejas un vē</w:t>
      </w:r>
      <w:r w:rsidRPr="0096732D">
        <w:rPr>
          <w:rFonts w:ascii="Times New Roman" w:hAnsi="Times New Roman" w:cs="Times New Roman"/>
        </w:rPr>
        <w:t>jtveru durvju nomaiņa vai demont</w:t>
      </w:r>
      <w:r w:rsidR="00872630">
        <w:rPr>
          <w:rFonts w:ascii="Times New Roman" w:hAnsi="Times New Roman" w:cs="Times New Roman"/>
        </w:rPr>
        <w:t>ā</w:t>
      </w:r>
      <w:r w:rsidRPr="0096732D">
        <w:rPr>
          <w:rFonts w:ascii="Times New Roman" w:hAnsi="Times New Roman" w:cs="Times New Roman"/>
        </w:rPr>
        <w:t>ža:</w:t>
      </w:r>
    </w:p>
    <w:p w14:paraId="4CB965EA" w14:textId="5FA2EEB8" w:rsidR="0096732D" w:rsidRPr="0096732D" w:rsidRDefault="0096732D" w:rsidP="0096732D">
      <w:pPr>
        <w:pStyle w:val="ListParagraph"/>
        <w:numPr>
          <w:ilvl w:val="0"/>
          <w:numId w:val="24"/>
        </w:numPr>
        <w:spacing w:after="0" w:line="240" w:lineRule="auto"/>
        <w:jc w:val="both"/>
        <w:rPr>
          <w:rFonts w:ascii="Times New Roman" w:hAnsi="Times New Roman" w:cs="Times New Roman"/>
        </w:rPr>
      </w:pPr>
      <w:r w:rsidRPr="0096732D">
        <w:rPr>
          <w:rFonts w:ascii="Times New Roman" w:hAnsi="Times New Roman" w:cs="Times New Roman"/>
        </w:rPr>
        <w:t>ieeju ārdurvju bl</w:t>
      </w:r>
      <w:r>
        <w:rPr>
          <w:rFonts w:ascii="Times New Roman" w:hAnsi="Times New Roman" w:cs="Times New Roman"/>
        </w:rPr>
        <w:t>oku nomaiņa ar krāsota tērauda ā</w:t>
      </w:r>
      <w:r w:rsidRPr="0096732D">
        <w:rPr>
          <w:rFonts w:ascii="Times New Roman" w:hAnsi="Times New Roman" w:cs="Times New Roman"/>
        </w:rPr>
        <w:t>rdurvju blokiem ar stikla paketi</w:t>
      </w:r>
    </w:p>
    <w:p w14:paraId="7F879001" w14:textId="3EA32358" w:rsidR="0096732D" w:rsidRPr="0096732D" w:rsidRDefault="0096732D" w:rsidP="0096732D">
      <w:pPr>
        <w:spacing w:after="0" w:line="240" w:lineRule="auto"/>
        <w:ind w:firstLine="720"/>
        <w:jc w:val="both"/>
        <w:rPr>
          <w:rFonts w:ascii="Times New Roman" w:hAnsi="Times New Roman" w:cs="Times New Roman"/>
        </w:rPr>
      </w:pPr>
      <w:r w:rsidRPr="0096732D">
        <w:rPr>
          <w:rFonts w:ascii="Times New Roman" w:hAnsi="Times New Roman" w:cs="Times New Roman"/>
        </w:rPr>
        <w:t>(U≤1.8W/m</w:t>
      </w:r>
      <w:r w:rsidRPr="00160115">
        <w:rPr>
          <w:rFonts w:ascii="Times New Roman" w:eastAsia="ArialNarrow" w:hAnsi="Times New Roman" w:cs="Times New Roman"/>
          <w:vertAlign w:val="superscript"/>
        </w:rPr>
        <w:t>2</w:t>
      </w:r>
      <w:r>
        <w:rPr>
          <w:rFonts w:ascii="Times New Roman" w:hAnsi="Times New Roman" w:cs="Times New Roman"/>
        </w:rPr>
        <w:t>K), kodu atslēgām, un mehā</w:t>
      </w:r>
      <w:r w:rsidRPr="0096732D">
        <w:rPr>
          <w:rFonts w:ascii="Times New Roman" w:hAnsi="Times New Roman" w:cs="Times New Roman"/>
        </w:rPr>
        <w:t>n</w:t>
      </w:r>
      <w:r>
        <w:rPr>
          <w:rFonts w:ascii="Times New Roman" w:hAnsi="Times New Roman" w:cs="Times New Roman"/>
        </w:rPr>
        <w:t>iskiem aizvērējiem. Ieejas durvī</w:t>
      </w:r>
      <w:r w:rsidRPr="0096732D">
        <w:rPr>
          <w:rFonts w:ascii="Times New Roman" w:hAnsi="Times New Roman" w:cs="Times New Roman"/>
        </w:rPr>
        <w:t>m paredzēts</w:t>
      </w:r>
    </w:p>
    <w:p w14:paraId="09CEC488" w14:textId="119E2D00" w:rsidR="0096732D" w:rsidRPr="0096732D" w:rsidRDefault="0096732D" w:rsidP="0096732D">
      <w:pPr>
        <w:spacing w:after="0" w:line="240" w:lineRule="auto"/>
        <w:ind w:firstLine="720"/>
        <w:jc w:val="both"/>
        <w:rPr>
          <w:rFonts w:ascii="Times New Roman" w:hAnsi="Times New Roman" w:cs="Times New Roman"/>
        </w:rPr>
      </w:pPr>
      <w:r>
        <w:rPr>
          <w:rFonts w:ascii="Times New Roman" w:hAnsi="Times New Roman" w:cs="Times New Roman"/>
        </w:rPr>
        <w:t>uzstādī</w:t>
      </w:r>
      <w:r w:rsidRPr="0096732D">
        <w:rPr>
          <w:rFonts w:ascii="Times New Roman" w:hAnsi="Times New Roman" w:cs="Times New Roman"/>
        </w:rPr>
        <w:t>t fiksator</w:t>
      </w:r>
      <w:r>
        <w:rPr>
          <w:rFonts w:ascii="Times New Roman" w:hAnsi="Times New Roman" w:cs="Times New Roman"/>
        </w:rPr>
        <w:t>u to fiksēšanai atvērtā stāvoklī</w:t>
      </w:r>
    </w:p>
    <w:p w14:paraId="7619ED8E" w14:textId="65AAA781" w:rsidR="0096732D" w:rsidRDefault="0096732D" w:rsidP="0096732D">
      <w:pPr>
        <w:pStyle w:val="ListParagraph"/>
        <w:numPr>
          <w:ilvl w:val="0"/>
          <w:numId w:val="24"/>
        </w:numPr>
        <w:spacing w:after="0" w:line="240" w:lineRule="auto"/>
        <w:jc w:val="both"/>
        <w:rPr>
          <w:rFonts w:ascii="Times New Roman" w:hAnsi="Times New Roman" w:cs="Times New Roman"/>
        </w:rPr>
      </w:pPr>
      <w:r>
        <w:rPr>
          <w:rFonts w:ascii="Times New Roman" w:hAnsi="Times New Roman" w:cs="Times New Roman"/>
        </w:rPr>
        <w:t>pagraba ieeju</w:t>
      </w:r>
      <w:r w:rsidR="00D46F9A">
        <w:rPr>
          <w:rFonts w:ascii="Times New Roman" w:hAnsi="Times New Roman" w:cs="Times New Roman"/>
        </w:rPr>
        <w:t xml:space="preserve"> durvju nomaiņa ar krāsota tērauda ā</w:t>
      </w:r>
      <w:r w:rsidR="00D46F9A" w:rsidRPr="0096732D">
        <w:rPr>
          <w:rFonts w:ascii="Times New Roman" w:hAnsi="Times New Roman" w:cs="Times New Roman"/>
        </w:rPr>
        <w:t>rdurvju blokiem</w:t>
      </w:r>
      <w:r w:rsidR="00D46F9A">
        <w:rPr>
          <w:rFonts w:ascii="Times New Roman" w:hAnsi="Times New Roman" w:cs="Times New Roman"/>
        </w:rPr>
        <w:t xml:space="preserve"> </w:t>
      </w:r>
      <w:r w:rsidRPr="0096732D">
        <w:rPr>
          <w:rFonts w:ascii="Times New Roman" w:hAnsi="Times New Roman" w:cs="Times New Roman"/>
        </w:rPr>
        <w:t>ar stikla paketi (U≤1.8W/m</w:t>
      </w:r>
      <w:r w:rsidRPr="00160115">
        <w:rPr>
          <w:rFonts w:ascii="Times New Roman" w:eastAsia="ArialNarrow" w:hAnsi="Times New Roman" w:cs="Times New Roman"/>
          <w:vertAlign w:val="superscript"/>
        </w:rPr>
        <w:t>2</w:t>
      </w:r>
      <w:r>
        <w:rPr>
          <w:rFonts w:ascii="Times New Roman" w:hAnsi="Times New Roman" w:cs="Times New Roman"/>
        </w:rPr>
        <w:t>K)</w:t>
      </w:r>
    </w:p>
    <w:p w14:paraId="7652F62A" w14:textId="0A1A4D9B" w:rsidR="0096732D" w:rsidRDefault="000F36F8" w:rsidP="0096732D">
      <w:pPr>
        <w:pStyle w:val="ListParagraph"/>
        <w:numPr>
          <w:ilvl w:val="0"/>
          <w:numId w:val="24"/>
        </w:numPr>
        <w:spacing w:after="0" w:line="240" w:lineRule="auto"/>
        <w:jc w:val="both"/>
        <w:rPr>
          <w:rFonts w:ascii="Times New Roman" w:hAnsi="Times New Roman" w:cs="Times New Roman"/>
        </w:rPr>
      </w:pPr>
      <w:r>
        <w:rPr>
          <w:rFonts w:ascii="Times New Roman" w:hAnsi="Times New Roman" w:cs="Times New Roman"/>
        </w:rPr>
        <w:lastRenderedPageBreak/>
        <w:t>jumta</w:t>
      </w:r>
      <w:r w:rsidR="0096732D">
        <w:rPr>
          <w:rFonts w:ascii="Times New Roman" w:hAnsi="Times New Roman" w:cs="Times New Roman"/>
        </w:rPr>
        <w:t xml:space="preserve"> esošo koka durvju bloku nomaiņa pret jauniem krā</w:t>
      </w:r>
      <w:r w:rsidR="0096732D" w:rsidRPr="0096732D">
        <w:rPr>
          <w:rFonts w:ascii="Times New Roman" w:hAnsi="Times New Roman" w:cs="Times New Roman"/>
        </w:rPr>
        <w:t>sota tērauda ārdurvju blokiem (U≤1.8W/m</w:t>
      </w:r>
      <w:r w:rsidR="0096732D" w:rsidRPr="00160115">
        <w:rPr>
          <w:rFonts w:ascii="Times New Roman" w:eastAsia="ArialNarrow" w:hAnsi="Times New Roman" w:cs="Times New Roman"/>
          <w:vertAlign w:val="superscript"/>
        </w:rPr>
        <w:t>2</w:t>
      </w:r>
      <w:r w:rsidR="0096732D">
        <w:rPr>
          <w:rFonts w:ascii="Times New Roman" w:hAnsi="Times New Roman" w:cs="Times New Roman"/>
        </w:rPr>
        <w:t>K), iepriekš paaugstinot slieksni lī</w:t>
      </w:r>
      <w:r w:rsidR="0096732D" w:rsidRPr="0096732D">
        <w:rPr>
          <w:rFonts w:ascii="Times New Roman" w:hAnsi="Times New Roman" w:cs="Times New Roman"/>
        </w:rPr>
        <w:t>dz nepieci</w:t>
      </w:r>
      <w:r w:rsidR="0096732D">
        <w:rPr>
          <w:rFonts w:ascii="Times New Roman" w:hAnsi="Times New Roman" w:cs="Times New Roman"/>
        </w:rPr>
        <w:t>ešamajam augstumam, daļēji aizmūrē</w:t>
      </w:r>
      <w:r w:rsidR="0096732D" w:rsidRPr="0096732D">
        <w:rPr>
          <w:rFonts w:ascii="Times New Roman" w:hAnsi="Times New Roman" w:cs="Times New Roman"/>
        </w:rPr>
        <w:t xml:space="preserve">jot tās ar </w:t>
      </w:r>
      <w:r w:rsidR="0096732D">
        <w:rPr>
          <w:rFonts w:ascii="Times New Roman" w:hAnsi="Times New Roman" w:cs="Times New Roman"/>
        </w:rPr>
        <w:t>keramzītblokiem, izmantojot mū</w:t>
      </w:r>
      <w:r w:rsidR="0096732D" w:rsidRPr="0096732D">
        <w:rPr>
          <w:rFonts w:ascii="Times New Roman" w:hAnsi="Times New Roman" w:cs="Times New Roman"/>
        </w:rPr>
        <w:t>rjavu, piemēram, SAKRET ZM M-10</w:t>
      </w:r>
      <w:r w:rsidR="0096732D">
        <w:rPr>
          <w:rFonts w:ascii="Times New Roman" w:hAnsi="Times New Roman" w:cs="Times New Roman"/>
        </w:rPr>
        <w:t xml:space="preserve"> cementa mū</w:t>
      </w:r>
      <w:r w:rsidR="0096732D" w:rsidRPr="0096732D">
        <w:rPr>
          <w:rFonts w:ascii="Times New Roman" w:hAnsi="Times New Roman" w:cs="Times New Roman"/>
        </w:rPr>
        <w:t xml:space="preserve">rjava </w:t>
      </w:r>
    </w:p>
    <w:p w14:paraId="1928F66A" w14:textId="4B79830E" w:rsidR="0096732D" w:rsidRDefault="0096732D" w:rsidP="0096732D">
      <w:pPr>
        <w:pStyle w:val="ListParagraph"/>
        <w:numPr>
          <w:ilvl w:val="0"/>
          <w:numId w:val="24"/>
        </w:numPr>
        <w:spacing w:after="0" w:line="240" w:lineRule="auto"/>
        <w:jc w:val="both"/>
        <w:rPr>
          <w:rFonts w:ascii="Times New Roman" w:hAnsi="Times New Roman" w:cs="Times New Roman"/>
        </w:rPr>
      </w:pPr>
      <w:r>
        <w:rPr>
          <w:rFonts w:ascii="Times New Roman" w:hAnsi="Times New Roman" w:cs="Times New Roman"/>
        </w:rPr>
        <w:t>esoš</w:t>
      </w:r>
      <w:r w:rsidRPr="0096732D">
        <w:rPr>
          <w:rFonts w:ascii="Times New Roman" w:hAnsi="Times New Roman" w:cs="Times New Roman"/>
        </w:rPr>
        <w:t>o v</w:t>
      </w:r>
      <w:r>
        <w:rPr>
          <w:rFonts w:ascii="Times New Roman" w:hAnsi="Times New Roman" w:cs="Times New Roman"/>
        </w:rPr>
        <w:t>ējtveru koka durvju bloku nomaiņ</w:t>
      </w:r>
      <w:r w:rsidRPr="0096732D">
        <w:rPr>
          <w:rFonts w:ascii="Times New Roman" w:hAnsi="Times New Roman" w:cs="Times New Roman"/>
        </w:rPr>
        <w:t>a pret jauniem stiklotu, siltinātu</w:t>
      </w:r>
      <w:r>
        <w:rPr>
          <w:rFonts w:ascii="Times New Roman" w:hAnsi="Times New Roman" w:cs="Times New Roman"/>
        </w:rPr>
        <w:t xml:space="preserve"> </w:t>
      </w:r>
      <w:r w:rsidRPr="0096732D">
        <w:rPr>
          <w:rFonts w:ascii="Times New Roman" w:hAnsi="Times New Roman" w:cs="Times New Roman"/>
        </w:rPr>
        <w:t>krāsota tērauda durvju blokiem (U≤1.8W/m</w:t>
      </w:r>
      <w:r w:rsidRPr="00160115">
        <w:rPr>
          <w:rFonts w:ascii="Times New Roman" w:eastAsia="ArialNarrow" w:hAnsi="Times New Roman" w:cs="Times New Roman"/>
          <w:vertAlign w:val="superscript"/>
        </w:rPr>
        <w:t>2</w:t>
      </w:r>
      <w:r>
        <w:rPr>
          <w:rFonts w:ascii="Times New Roman" w:hAnsi="Times New Roman" w:cs="Times New Roman"/>
        </w:rPr>
        <w:t>K)</w:t>
      </w:r>
    </w:p>
    <w:p w14:paraId="0A7F8CC2" w14:textId="77777777" w:rsidR="0096732D" w:rsidRPr="0096732D" w:rsidRDefault="0096732D" w:rsidP="0096732D">
      <w:pPr>
        <w:spacing w:after="0" w:line="240" w:lineRule="auto"/>
        <w:ind w:firstLine="720"/>
        <w:jc w:val="both"/>
        <w:rPr>
          <w:rFonts w:ascii="Times New Roman" w:hAnsi="Times New Roman" w:cs="Times New Roman"/>
        </w:rPr>
      </w:pPr>
    </w:p>
    <w:p w14:paraId="5A479AE8" w14:textId="577F1C56" w:rsidR="0096732D" w:rsidRPr="0096732D" w:rsidRDefault="0096732D" w:rsidP="0096732D">
      <w:pPr>
        <w:spacing w:after="0" w:line="240" w:lineRule="auto"/>
        <w:ind w:firstLine="720"/>
        <w:jc w:val="both"/>
        <w:rPr>
          <w:rFonts w:ascii="Times New Roman" w:hAnsi="Times New Roman" w:cs="Times New Roman"/>
        </w:rPr>
      </w:pPr>
      <w:r>
        <w:rPr>
          <w:rFonts w:ascii="Times New Roman" w:hAnsi="Times New Roman" w:cs="Times New Roman"/>
        </w:rPr>
        <w:t>Durvju toņ</w:t>
      </w:r>
      <w:r w:rsidRPr="0096732D">
        <w:rPr>
          <w:rFonts w:ascii="Times New Roman" w:hAnsi="Times New Roman" w:cs="Times New Roman"/>
        </w:rPr>
        <w:t>us skat</w:t>
      </w:r>
      <w:r>
        <w:rPr>
          <w:rFonts w:ascii="Times New Roman" w:hAnsi="Times New Roman" w:cs="Times New Roman"/>
        </w:rPr>
        <w:t>īt lo</w:t>
      </w:r>
      <w:r w:rsidRPr="0096732D">
        <w:rPr>
          <w:rFonts w:ascii="Times New Roman" w:hAnsi="Times New Roman" w:cs="Times New Roman"/>
        </w:rPr>
        <w:t xml:space="preserve">gu un durvju specifikācijā </w:t>
      </w:r>
      <w:r w:rsidRPr="0006672A">
        <w:rPr>
          <w:rFonts w:ascii="Times New Roman" w:hAnsi="Times New Roman" w:cs="Times New Roman"/>
        </w:rPr>
        <w:t xml:space="preserve">lapā </w:t>
      </w:r>
      <w:r w:rsidRPr="00D620C3">
        <w:rPr>
          <w:rFonts w:ascii="Times New Roman" w:hAnsi="Times New Roman" w:cs="Times New Roman"/>
        </w:rPr>
        <w:t>AR-</w:t>
      </w:r>
      <w:r w:rsidR="00D620C3" w:rsidRPr="00D620C3">
        <w:rPr>
          <w:rFonts w:ascii="Times New Roman" w:hAnsi="Times New Roman" w:cs="Times New Roman"/>
        </w:rPr>
        <w:t>34</w:t>
      </w:r>
      <w:r w:rsidR="0006672A" w:rsidRPr="00D620C3">
        <w:rPr>
          <w:rFonts w:ascii="Times New Roman" w:hAnsi="Times New Roman" w:cs="Times New Roman"/>
        </w:rPr>
        <w:t>.</w:t>
      </w:r>
    </w:p>
    <w:p w14:paraId="080EAB79" w14:textId="77777777" w:rsidR="0096732D" w:rsidRPr="0096732D" w:rsidRDefault="0096732D" w:rsidP="0096732D">
      <w:pPr>
        <w:spacing w:after="0" w:line="240" w:lineRule="auto"/>
        <w:ind w:firstLine="720"/>
        <w:jc w:val="both"/>
        <w:rPr>
          <w:rFonts w:ascii="Times New Roman" w:hAnsi="Times New Roman" w:cs="Times New Roman"/>
        </w:rPr>
      </w:pPr>
    </w:p>
    <w:p w14:paraId="789CC087" w14:textId="02687A72" w:rsidR="00410020" w:rsidRDefault="00F13F1D" w:rsidP="0062627B">
      <w:pPr>
        <w:spacing w:after="0" w:line="240" w:lineRule="auto"/>
        <w:ind w:firstLine="720"/>
        <w:jc w:val="both"/>
        <w:rPr>
          <w:rFonts w:ascii="Times New Roman" w:hAnsi="Times New Roman" w:cs="Times New Roman"/>
        </w:rPr>
      </w:pPr>
      <w:r>
        <w:rPr>
          <w:rFonts w:ascii="Times New Roman" w:hAnsi="Times New Roman" w:cs="Times New Roman"/>
        </w:rPr>
        <w:t>Paskaidrojuma raksta</w:t>
      </w:r>
      <w:r w:rsidR="0096732D" w:rsidRPr="0096732D">
        <w:rPr>
          <w:rFonts w:ascii="Times New Roman" w:hAnsi="Times New Roman" w:cs="Times New Roman"/>
        </w:rPr>
        <w:t xml:space="preserve"> ietvaros paredzēts vi</w:t>
      </w:r>
      <w:r w:rsidR="0096732D">
        <w:rPr>
          <w:rFonts w:ascii="Times New Roman" w:hAnsi="Times New Roman" w:cs="Times New Roman"/>
        </w:rPr>
        <w:t>rs ieejas durvī</w:t>
      </w:r>
      <w:r w:rsidR="0096732D" w:rsidRPr="0096732D">
        <w:rPr>
          <w:rFonts w:ascii="Times New Roman" w:hAnsi="Times New Roman" w:cs="Times New Roman"/>
        </w:rPr>
        <w:t>m esošo dzelzsbetona jumtiņu remo</w:t>
      </w:r>
      <w:r w:rsidR="00025EA8">
        <w:rPr>
          <w:rFonts w:ascii="Times New Roman" w:hAnsi="Times New Roman" w:cs="Times New Roman"/>
        </w:rPr>
        <w:t>n</w:t>
      </w:r>
      <w:r w:rsidR="0096732D" w:rsidRPr="0096732D">
        <w:rPr>
          <w:rFonts w:ascii="Times New Roman" w:hAnsi="Times New Roman" w:cs="Times New Roman"/>
        </w:rPr>
        <w:t>ts</w:t>
      </w:r>
      <w:r w:rsidR="0096732D">
        <w:rPr>
          <w:rFonts w:ascii="Times New Roman" w:hAnsi="Times New Roman" w:cs="Times New Roman"/>
        </w:rPr>
        <w:t xml:space="preserve"> - </w:t>
      </w:r>
      <w:r w:rsidR="0096732D" w:rsidRPr="0096732D">
        <w:rPr>
          <w:rFonts w:ascii="Times New Roman" w:hAnsi="Times New Roman" w:cs="Times New Roman"/>
        </w:rPr>
        <w:t>a</w:t>
      </w:r>
      <w:r w:rsidR="00025EA8">
        <w:rPr>
          <w:rFonts w:ascii="Times New Roman" w:hAnsi="Times New Roman" w:cs="Times New Roman"/>
        </w:rPr>
        <w:t>tsegto tērauda konstrukciju attīrīšana no rūsas un to apstrā</w:t>
      </w:r>
      <w:r w:rsidR="0096732D" w:rsidRPr="0096732D">
        <w:rPr>
          <w:rFonts w:ascii="Times New Roman" w:hAnsi="Times New Roman" w:cs="Times New Roman"/>
        </w:rPr>
        <w:t xml:space="preserve">de ar pretkorozijas </w:t>
      </w:r>
      <w:r w:rsidR="00025EA8">
        <w:rPr>
          <w:rFonts w:ascii="Times New Roman" w:hAnsi="Times New Roman" w:cs="Times New Roman"/>
        </w:rPr>
        <w:t>sastāvu, stiegrojuma aizsargslāņa atjaunošana, jumtiņ</w:t>
      </w:r>
      <w:r w:rsidR="0096732D" w:rsidRPr="0096732D">
        <w:rPr>
          <w:rFonts w:ascii="Times New Roman" w:hAnsi="Times New Roman" w:cs="Times New Roman"/>
        </w:rPr>
        <w:t>a betona plātnes</w:t>
      </w:r>
      <w:r w:rsidR="00025EA8">
        <w:rPr>
          <w:rFonts w:ascii="Times New Roman" w:hAnsi="Times New Roman" w:cs="Times New Roman"/>
        </w:rPr>
        <w:t xml:space="preserve"> remonts, izmantojot SAKRET RS ā</w:t>
      </w:r>
      <w:r w:rsidR="0096732D" w:rsidRPr="0096732D">
        <w:rPr>
          <w:rFonts w:ascii="Times New Roman" w:hAnsi="Times New Roman" w:cs="Times New Roman"/>
        </w:rPr>
        <w:t>tri</w:t>
      </w:r>
      <w:r w:rsidR="00025EA8">
        <w:rPr>
          <w:rFonts w:ascii="Times New Roman" w:hAnsi="Times New Roman" w:cs="Times New Roman"/>
        </w:rPr>
        <w:t xml:space="preserve"> cietējošo betona izstrādājumu remont sastāvu,</w:t>
      </w:r>
      <w:r w:rsidR="005B30A4">
        <w:rPr>
          <w:rFonts w:ascii="Times New Roman" w:hAnsi="Times New Roman" w:cs="Times New Roman"/>
        </w:rPr>
        <w:t xml:space="preserve"> iepriekš grun</w:t>
      </w:r>
      <w:r w:rsidR="005B30A4" w:rsidRPr="005B30A4">
        <w:rPr>
          <w:rFonts w:ascii="Times New Roman" w:hAnsi="Times New Roman" w:cs="Times New Roman"/>
        </w:rPr>
        <w:t>t</w:t>
      </w:r>
      <w:r w:rsidR="005B30A4">
        <w:rPr>
          <w:rFonts w:ascii="Times New Roman" w:hAnsi="Times New Roman" w:cs="Times New Roman"/>
        </w:rPr>
        <w:t>ē</w:t>
      </w:r>
      <w:r w:rsidR="005B30A4" w:rsidRPr="005B30A4">
        <w:rPr>
          <w:rFonts w:ascii="Times New Roman" w:hAnsi="Times New Roman" w:cs="Times New Roman"/>
        </w:rPr>
        <w:t>jot ar SA</w:t>
      </w:r>
      <w:r w:rsidR="005B30A4">
        <w:rPr>
          <w:rFonts w:ascii="Times New Roman" w:hAnsi="Times New Roman" w:cs="Times New Roman"/>
        </w:rPr>
        <w:t>KRET bū</w:t>
      </w:r>
      <w:r w:rsidR="005B30A4" w:rsidRPr="005B30A4">
        <w:rPr>
          <w:rFonts w:ascii="Times New Roman" w:hAnsi="Times New Roman" w:cs="Times New Roman"/>
        </w:rPr>
        <w:t>vg</w:t>
      </w:r>
      <w:r w:rsidR="005B30A4">
        <w:rPr>
          <w:rFonts w:ascii="Times New Roman" w:hAnsi="Times New Roman" w:cs="Times New Roman"/>
        </w:rPr>
        <w:t>run</w:t>
      </w:r>
      <w:r w:rsidR="005B30A4" w:rsidRPr="005B30A4">
        <w:rPr>
          <w:rFonts w:ascii="Times New Roman" w:hAnsi="Times New Roman" w:cs="Times New Roman"/>
        </w:rPr>
        <w:t>t</w:t>
      </w:r>
      <w:r w:rsidR="005B30A4">
        <w:rPr>
          <w:rFonts w:ascii="Times New Roman" w:hAnsi="Times New Roman" w:cs="Times New Roman"/>
        </w:rPr>
        <w:t>i BG, u</w:t>
      </w:r>
      <w:r w:rsidR="005B30A4" w:rsidRPr="005B30A4">
        <w:rPr>
          <w:rFonts w:ascii="Times New Roman" w:hAnsi="Times New Roman" w:cs="Times New Roman"/>
        </w:rPr>
        <w:t>n a</w:t>
      </w:r>
      <w:r w:rsidR="005B30A4">
        <w:rPr>
          <w:rFonts w:ascii="Times New Roman" w:hAnsi="Times New Roman" w:cs="Times New Roman"/>
        </w:rPr>
        <w:t>pdare no apakšas ar silikona bāz</w:t>
      </w:r>
      <w:r w:rsidR="005B30A4" w:rsidRPr="005B30A4">
        <w:rPr>
          <w:rFonts w:ascii="Times New Roman" w:hAnsi="Times New Roman" w:cs="Times New Roman"/>
        </w:rPr>
        <w:t>es apmetumu Sakret SIP</w:t>
      </w:r>
      <w:r w:rsidR="005B30A4">
        <w:rPr>
          <w:rFonts w:ascii="Times New Roman" w:hAnsi="Times New Roman" w:cs="Times New Roman"/>
        </w:rPr>
        <w:t>/B</w:t>
      </w:r>
      <w:r w:rsidR="005B30A4" w:rsidRPr="005B30A4">
        <w:rPr>
          <w:rFonts w:ascii="Times New Roman" w:hAnsi="Times New Roman" w:cs="Times New Roman"/>
        </w:rPr>
        <w:t xml:space="preserve"> ar gr</w:t>
      </w:r>
      <w:r w:rsidR="005B30A4">
        <w:rPr>
          <w:rFonts w:ascii="Times New Roman" w:hAnsi="Times New Roman" w:cs="Times New Roman"/>
        </w:rPr>
        <w:t xml:space="preserve">auda izmēru 2.0mm, iepriekš virsmu gruntējot ar grunti Sakret PG. Toņus skatīt </w:t>
      </w:r>
      <w:r w:rsidR="005B30A4" w:rsidRPr="0006672A">
        <w:rPr>
          <w:rFonts w:ascii="Times New Roman" w:hAnsi="Times New Roman" w:cs="Times New Roman"/>
        </w:rPr>
        <w:t>lapās AR-1</w:t>
      </w:r>
      <w:r w:rsidR="0006672A" w:rsidRPr="0006672A">
        <w:rPr>
          <w:rFonts w:ascii="Times New Roman" w:hAnsi="Times New Roman" w:cs="Times New Roman"/>
        </w:rPr>
        <w:t>0,</w:t>
      </w:r>
      <w:r w:rsidR="0006672A">
        <w:rPr>
          <w:rFonts w:ascii="Times New Roman" w:hAnsi="Times New Roman" w:cs="Times New Roman"/>
        </w:rPr>
        <w:t xml:space="preserve"> AR-11</w:t>
      </w:r>
      <w:r w:rsidR="005B30A4">
        <w:rPr>
          <w:rFonts w:ascii="Times New Roman" w:hAnsi="Times New Roman" w:cs="Times New Roman"/>
        </w:rPr>
        <w:t>.</w:t>
      </w:r>
    </w:p>
    <w:p w14:paraId="185A9A71" w14:textId="3237A462" w:rsidR="00410020" w:rsidRPr="00410020" w:rsidRDefault="00410020" w:rsidP="0062627B">
      <w:pPr>
        <w:spacing w:after="0" w:line="240" w:lineRule="auto"/>
        <w:ind w:firstLine="720"/>
        <w:jc w:val="both"/>
        <w:rPr>
          <w:rFonts w:ascii="Times New Roman" w:hAnsi="Times New Roman" w:cs="Times New Roman"/>
        </w:rPr>
      </w:pPr>
      <w:r>
        <w:rPr>
          <w:rFonts w:ascii="Times New Roman" w:hAnsi="Times New Roman" w:cs="Times New Roman"/>
        </w:rPr>
        <w:t>Paredzēta jumtiņa esošā seguma un lāseņu demontāža un jau</w:t>
      </w:r>
      <w:r w:rsidRPr="00410020">
        <w:rPr>
          <w:rFonts w:ascii="Times New Roman" w:hAnsi="Times New Roman" w:cs="Times New Roman"/>
        </w:rPr>
        <w:t xml:space="preserve">na </w:t>
      </w:r>
      <w:r w:rsidR="000F36F8">
        <w:rPr>
          <w:rFonts w:ascii="Times New Roman" w:hAnsi="Times New Roman" w:cs="Times New Roman"/>
        </w:rPr>
        <w:t>ruļļu</w:t>
      </w:r>
      <w:r>
        <w:rPr>
          <w:rFonts w:ascii="Times New Roman" w:hAnsi="Times New Roman" w:cs="Times New Roman"/>
        </w:rPr>
        <w:t xml:space="preserve"> juma seguma izbūve, iebūvējot krāsota tērauda lāseņus pa jumtiņa ārējo perimetru, vienlaicīgi risinot lietus ū</w:t>
      </w:r>
      <w:r w:rsidRPr="00410020">
        <w:rPr>
          <w:rFonts w:ascii="Times New Roman" w:hAnsi="Times New Roman" w:cs="Times New Roman"/>
        </w:rPr>
        <w:t>de</w:t>
      </w:r>
      <w:r>
        <w:rPr>
          <w:rFonts w:ascii="Times New Roman" w:hAnsi="Times New Roman" w:cs="Times New Roman"/>
        </w:rPr>
        <w:t>ns novadīšanu no jumtiņiem, izbūvējot lietus ū</w:t>
      </w:r>
      <w:r w:rsidR="0062627B">
        <w:rPr>
          <w:rFonts w:ascii="Times New Roman" w:hAnsi="Times New Roman" w:cs="Times New Roman"/>
        </w:rPr>
        <w:t>dens noteksistēmu no krāsota tērauda teknēm.</w:t>
      </w:r>
    </w:p>
    <w:p w14:paraId="342023D7" w14:textId="4A6DF319" w:rsidR="00A1176D" w:rsidRPr="006D4A62" w:rsidRDefault="00A1176D" w:rsidP="006D4A62">
      <w:pPr>
        <w:spacing w:before="240"/>
        <w:ind w:firstLine="720"/>
        <w:jc w:val="both"/>
        <w:rPr>
          <w:rFonts w:ascii="Times New Roman" w:hAnsi="Times New Roman" w:cs="Times New Roman"/>
          <w:b/>
        </w:rPr>
      </w:pPr>
      <w:r>
        <w:rPr>
          <w:rFonts w:ascii="Times New Roman" w:hAnsi="Times New Roman" w:cs="Times New Roman"/>
          <w:b/>
        </w:rPr>
        <w:t>Kapņ</w:t>
      </w:r>
      <w:r w:rsidR="006D4A62">
        <w:rPr>
          <w:rFonts w:ascii="Times New Roman" w:hAnsi="Times New Roman" w:cs="Times New Roman"/>
          <w:b/>
        </w:rPr>
        <w:t>u telpas</w:t>
      </w:r>
    </w:p>
    <w:p w14:paraId="56732B97" w14:textId="392C2E0C" w:rsidR="00A1176D" w:rsidRDefault="00A1176D" w:rsidP="006D4A62">
      <w:pPr>
        <w:spacing w:after="0"/>
        <w:ind w:firstLine="720"/>
        <w:jc w:val="both"/>
        <w:rPr>
          <w:rFonts w:ascii="Times New Roman" w:hAnsi="Times New Roman" w:cs="Times New Roman"/>
        </w:rPr>
      </w:pPr>
      <w:r w:rsidRPr="00A1176D">
        <w:rPr>
          <w:rFonts w:ascii="Times New Roman" w:hAnsi="Times New Roman" w:cs="Times New Roman"/>
        </w:rPr>
        <w:t>Projektēta kāpņu t</w:t>
      </w:r>
      <w:r>
        <w:rPr>
          <w:rFonts w:ascii="Times New Roman" w:hAnsi="Times New Roman" w:cs="Times New Roman"/>
        </w:rPr>
        <w:t>elpu pārseguma siltināšana</w:t>
      </w:r>
      <w:r w:rsidR="00392380">
        <w:rPr>
          <w:rFonts w:ascii="Times New Roman" w:hAnsi="Times New Roman" w:cs="Times New Roman"/>
        </w:rPr>
        <w:t xml:space="preserve"> </w:t>
      </w:r>
      <w:r w:rsidRPr="00A1176D">
        <w:rPr>
          <w:rFonts w:ascii="Times New Roman" w:hAnsi="Times New Roman" w:cs="Times New Roman"/>
        </w:rPr>
        <w:t xml:space="preserve">no augšas </w:t>
      </w:r>
      <w:r>
        <w:rPr>
          <w:rFonts w:ascii="Times New Roman" w:hAnsi="Times New Roman" w:cs="Times New Roman"/>
        </w:rPr>
        <w:t xml:space="preserve">ar </w:t>
      </w:r>
      <w:r w:rsidR="00392380">
        <w:rPr>
          <w:rFonts w:ascii="Times New Roman" w:hAnsi="Times New Roman" w:cs="Times New Roman"/>
        </w:rPr>
        <w:t>15</w:t>
      </w:r>
      <w:r>
        <w:rPr>
          <w:rFonts w:ascii="Times New Roman" w:hAnsi="Times New Roman" w:cs="Times New Roman"/>
        </w:rPr>
        <w:t xml:space="preserve">0mm </w:t>
      </w:r>
      <w:r w:rsidR="000F36F8">
        <w:rPr>
          <w:rFonts w:ascii="Times New Roman" w:hAnsi="Times New Roman" w:cs="Times New Roman"/>
        </w:rPr>
        <w:t xml:space="preserve">Paroc </w:t>
      </w:r>
      <w:r w:rsidR="00392380">
        <w:rPr>
          <w:rFonts w:ascii="Times New Roman" w:hAnsi="Times New Roman" w:cs="Times New Roman"/>
        </w:rPr>
        <w:t>ROS30</w:t>
      </w:r>
      <w:r w:rsidRPr="00A1176D">
        <w:rPr>
          <w:rFonts w:ascii="Times New Roman" w:hAnsi="Times New Roman" w:cs="Times New Roman"/>
        </w:rPr>
        <w:t xml:space="preserve"> (vai analog</w:t>
      </w:r>
      <w:r>
        <w:rPr>
          <w:rFonts w:ascii="Times New Roman" w:hAnsi="Times New Roman" w:cs="Times New Roman"/>
        </w:rPr>
        <w:t>u,</w:t>
      </w:r>
      <w:r w:rsidRPr="00A1176D">
        <w:rPr>
          <w:rFonts w:ascii="Times New Roman" w:hAnsi="Times New Roman" w:cs="Times New Roman"/>
        </w:rPr>
        <w:t xml:space="preserve"> </w:t>
      </w:r>
      <w:r>
        <w:rPr>
          <w:rFonts w:ascii="Times New Roman" w:hAnsi="Times New Roman" w:cs="Times New Roman"/>
        </w:rPr>
        <w:t>λd</w:t>
      </w:r>
      <w:r w:rsidRPr="00A1176D">
        <w:rPr>
          <w:rFonts w:ascii="Times New Roman" w:hAnsi="Times New Roman" w:cs="Times New Roman"/>
        </w:rPr>
        <w:t>≤0,0</w:t>
      </w:r>
      <w:r w:rsidR="00392380">
        <w:rPr>
          <w:rFonts w:ascii="Times New Roman" w:hAnsi="Times New Roman" w:cs="Times New Roman"/>
        </w:rPr>
        <w:t>36</w:t>
      </w:r>
      <w:r w:rsidRPr="00A1176D">
        <w:rPr>
          <w:rFonts w:ascii="Times New Roman" w:hAnsi="Times New Roman" w:cs="Times New Roman"/>
        </w:rPr>
        <w:t xml:space="preserve"> W/mK) </w:t>
      </w:r>
      <w:r w:rsidR="00392380">
        <w:rPr>
          <w:rFonts w:ascii="Times New Roman" w:hAnsi="Times New Roman" w:cs="Times New Roman"/>
        </w:rPr>
        <w:t xml:space="preserve">un Paroc ROB60 </w:t>
      </w:r>
      <w:r w:rsidR="00392380" w:rsidRPr="00A1176D">
        <w:rPr>
          <w:rFonts w:ascii="Times New Roman" w:hAnsi="Times New Roman" w:cs="Times New Roman"/>
        </w:rPr>
        <w:t>(vai analog</w:t>
      </w:r>
      <w:r w:rsidR="00392380">
        <w:rPr>
          <w:rFonts w:ascii="Times New Roman" w:hAnsi="Times New Roman" w:cs="Times New Roman"/>
        </w:rPr>
        <w:t>u,</w:t>
      </w:r>
      <w:r w:rsidR="00392380" w:rsidRPr="00A1176D">
        <w:rPr>
          <w:rFonts w:ascii="Times New Roman" w:hAnsi="Times New Roman" w:cs="Times New Roman"/>
        </w:rPr>
        <w:t xml:space="preserve"> </w:t>
      </w:r>
      <w:r w:rsidR="00392380">
        <w:rPr>
          <w:rFonts w:ascii="Times New Roman" w:hAnsi="Times New Roman" w:cs="Times New Roman"/>
        </w:rPr>
        <w:t>λd</w:t>
      </w:r>
      <w:r w:rsidR="00392380" w:rsidRPr="00A1176D">
        <w:rPr>
          <w:rFonts w:ascii="Times New Roman" w:hAnsi="Times New Roman" w:cs="Times New Roman"/>
        </w:rPr>
        <w:t>≤0,0</w:t>
      </w:r>
      <w:r w:rsidR="00392380">
        <w:rPr>
          <w:rFonts w:ascii="Times New Roman" w:hAnsi="Times New Roman" w:cs="Times New Roman"/>
        </w:rPr>
        <w:t>39</w:t>
      </w:r>
      <w:r w:rsidR="00392380" w:rsidRPr="00A1176D">
        <w:rPr>
          <w:rFonts w:ascii="Times New Roman" w:hAnsi="Times New Roman" w:cs="Times New Roman"/>
        </w:rPr>
        <w:t xml:space="preserve"> W/mK)</w:t>
      </w:r>
      <w:r w:rsidRPr="00A1176D">
        <w:rPr>
          <w:rFonts w:ascii="Times New Roman" w:hAnsi="Times New Roman" w:cs="Times New Roman"/>
        </w:rPr>
        <w:t>, kā arī kāpņu telpu</w:t>
      </w:r>
      <w:r>
        <w:rPr>
          <w:rFonts w:ascii="Times New Roman" w:hAnsi="Times New Roman" w:cs="Times New Roman"/>
        </w:rPr>
        <w:t xml:space="preserve"> ārsienu siltināšana jumta stāvā, izmantojot 15</w:t>
      </w:r>
      <w:r w:rsidRPr="00A1176D">
        <w:rPr>
          <w:rFonts w:ascii="Times New Roman" w:hAnsi="Times New Roman" w:cs="Times New Roman"/>
        </w:rPr>
        <w:t>0mm biezas akme</w:t>
      </w:r>
      <w:r>
        <w:rPr>
          <w:rFonts w:ascii="Times New Roman" w:hAnsi="Times New Roman" w:cs="Times New Roman"/>
        </w:rPr>
        <w:t>ns vates plāksnes Paroc Linio 15</w:t>
      </w:r>
      <w:r w:rsidRPr="00A1176D">
        <w:rPr>
          <w:rFonts w:ascii="Times New Roman" w:hAnsi="Times New Roman" w:cs="Times New Roman"/>
        </w:rPr>
        <w:t xml:space="preserve">. </w:t>
      </w:r>
      <w:r>
        <w:rPr>
          <w:rFonts w:ascii="Times New Roman" w:hAnsi="Times New Roman" w:cs="Times New Roman"/>
        </w:rPr>
        <w:t>λD</w:t>
      </w:r>
      <w:r w:rsidRPr="00A1176D">
        <w:rPr>
          <w:rFonts w:ascii="Times New Roman" w:hAnsi="Times New Roman" w:cs="Times New Roman"/>
        </w:rPr>
        <w:t>≤</w:t>
      </w:r>
      <w:r>
        <w:rPr>
          <w:rFonts w:ascii="Times New Roman" w:hAnsi="Times New Roman" w:cs="Times New Roman"/>
        </w:rPr>
        <w:t>0,037</w:t>
      </w:r>
      <w:r w:rsidRPr="00A1176D">
        <w:rPr>
          <w:rFonts w:ascii="Times New Roman" w:hAnsi="Times New Roman" w:cs="Times New Roman"/>
        </w:rPr>
        <w:t xml:space="preserve">W/mK, </w:t>
      </w:r>
      <w:r>
        <w:rPr>
          <w:rFonts w:ascii="Times New Roman" w:hAnsi="Times New Roman" w:cs="Times New Roman"/>
        </w:rPr>
        <w:t>nostiprinot siltinājumu ar dībeļ</w:t>
      </w:r>
      <w:r w:rsidRPr="00A1176D">
        <w:rPr>
          <w:rFonts w:ascii="Times New Roman" w:hAnsi="Times New Roman" w:cs="Times New Roman"/>
        </w:rPr>
        <w:t xml:space="preserve">iem </w:t>
      </w:r>
      <w:r>
        <w:rPr>
          <w:rFonts w:ascii="Times New Roman" w:eastAsia="ArialNarrow" w:hAnsi="Times New Roman" w:cs="Times New Roman"/>
        </w:rPr>
        <w:t>Rawlplug TFIX-8M</w:t>
      </w:r>
      <w:r>
        <w:rPr>
          <w:rFonts w:ascii="Times New Roman" w:hAnsi="Times New Roman" w:cs="Times New Roman"/>
        </w:rPr>
        <w:t>; 6gb./m². Siena armē</w:t>
      </w:r>
      <w:r w:rsidRPr="00A1176D">
        <w:rPr>
          <w:rFonts w:ascii="Times New Roman" w:hAnsi="Times New Roman" w:cs="Times New Roman"/>
        </w:rPr>
        <w:t>jama ar armēšanas</w:t>
      </w:r>
      <w:r w:rsidR="006D4A62">
        <w:rPr>
          <w:rFonts w:ascii="Times New Roman" w:hAnsi="Times New Roman" w:cs="Times New Roman"/>
        </w:rPr>
        <w:t xml:space="preserve"> javu Sakret BAK, iestrādājot sā</w:t>
      </w:r>
      <w:r w:rsidRPr="00A1176D">
        <w:rPr>
          <w:rFonts w:ascii="Times New Roman" w:hAnsi="Times New Roman" w:cs="Times New Roman"/>
        </w:rPr>
        <w:t>rmu noturīgu stiklašķiedras sietu (svars ≥ 160g/cm²) vienā kārtā.</w:t>
      </w:r>
      <w:r w:rsidR="006D4A62">
        <w:rPr>
          <w:rFonts w:ascii="Times New Roman" w:hAnsi="Times New Roman" w:cs="Times New Roman"/>
        </w:rPr>
        <w:t xml:space="preserve"> Projektētais armējuma biezums ≥</w:t>
      </w:r>
      <w:r w:rsidRPr="00A1176D">
        <w:rPr>
          <w:rFonts w:ascii="Times New Roman" w:hAnsi="Times New Roman" w:cs="Times New Roman"/>
        </w:rPr>
        <w:t>4.5mm. Projektā paredzēt</w:t>
      </w:r>
      <w:r w:rsidR="006D4A62">
        <w:rPr>
          <w:rFonts w:ascii="Times New Roman" w:hAnsi="Times New Roman" w:cs="Times New Roman"/>
        </w:rPr>
        <w:t>s siltinājuma vertikālajos stūro</w:t>
      </w:r>
      <w:r w:rsidRPr="00A1176D">
        <w:rPr>
          <w:rFonts w:ascii="Times New Roman" w:hAnsi="Times New Roman" w:cs="Times New Roman"/>
        </w:rPr>
        <w:t xml:space="preserve">s iestrādāt </w:t>
      </w:r>
      <w:r w:rsidR="006D4A62">
        <w:rPr>
          <w:rFonts w:ascii="Times New Roman" w:hAnsi="Times New Roman" w:cs="Times New Roman"/>
        </w:rPr>
        <w:t>Sakret ALB-EC-100/150-25 PVC stū</w:t>
      </w:r>
      <w:r w:rsidRPr="00A1176D">
        <w:rPr>
          <w:rFonts w:ascii="Times New Roman" w:hAnsi="Times New Roman" w:cs="Times New Roman"/>
        </w:rPr>
        <w:t>ra profilus</w:t>
      </w:r>
      <w:r w:rsidR="006D4A62">
        <w:rPr>
          <w:rFonts w:ascii="Times New Roman" w:hAnsi="Times New Roman" w:cs="Times New Roman"/>
        </w:rPr>
        <w:t>.</w:t>
      </w:r>
    </w:p>
    <w:p w14:paraId="27B19CA8" w14:textId="12FA8FF1" w:rsidR="006D4A62" w:rsidRPr="006D4A62" w:rsidRDefault="006F385C" w:rsidP="006D4A62">
      <w:pPr>
        <w:spacing w:before="240"/>
        <w:ind w:firstLine="720"/>
        <w:jc w:val="both"/>
        <w:rPr>
          <w:rFonts w:ascii="Times New Roman" w:hAnsi="Times New Roman" w:cs="Times New Roman"/>
          <w:b/>
        </w:rPr>
      </w:pPr>
      <w:r w:rsidRPr="00E45FED">
        <w:rPr>
          <w:rFonts w:ascii="Times New Roman" w:hAnsi="Times New Roman" w:cs="Times New Roman"/>
          <w:b/>
        </w:rPr>
        <w:t>Ventilācijas izvadi</w:t>
      </w:r>
    </w:p>
    <w:p w14:paraId="08D6A254" w14:textId="6EEF42DF" w:rsidR="00AA28D8" w:rsidRDefault="000C27CB" w:rsidP="00392380">
      <w:pPr>
        <w:spacing w:after="0"/>
        <w:ind w:firstLine="720"/>
        <w:jc w:val="both"/>
        <w:rPr>
          <w:rFonts w:ascii="Times New Roman" w:hAnsi="Times New Roman" w:cs="Times New Roman"/>
        </w:rPr>
      </w:pPr>
      <w:r w:rsidRPr="00E45FED">
        <w:rPr>
          <w:rFonts w:ascii="Times New Roman" w:hAnsi="Times New Roman" w:cs="Times New Roman"/>
        </w:rPr>
        <w:t>Ēkas renovācijas pasākumu ietvaros nepieciešams veikt vēdināšanas kanālu tīrīšanu</w:t>
      </w:r>
      <w:r w:rsidR="006F385C" w:rsidRPr="00E45FED">
        <w:rPr>
          <w:rFonts w:ascii="Times New Roman" w:hAnsi="Times New Roman" w:cs="Times New Roman"/>
        </w:rPr>
        <w:t>.</w:t>
      </w:r>
    </w:p>
    <w:p w14:paraId="3232F6BF" w14:textId="49548584" w:rsidR="000C27CB" w:rsidRPr="00E45FED" w:rsidRDefault="000C27CB" w:rsidP="006372A8">
      <w:pPr>
        <w:spacing w:before="240"/>
        <w:ind w:firstLine="720"/>
        <w:jc w:val="both"/>
        <w:rPr>
          <w:rFonts w:ascii="Times New Roman" w:hAnsi="Times New Roman" w:cs="Times New Roman"/>
        </w:rPr>
      </w:pPr>
      <w:r w:rsidRPr="00E45FED">
        <w:rPr>
          <w:rFonts w:ascii="Times New Roman" w:hAnsi="Times New Roman" w:cs="Times New Roman"/>
          <w:b/>
        </w:rPr>
        <w:t>Jumt</w:t>
      </w:r>
      <w:r w:rsidR="00192885" w:rsidRPr="00E45FED">
        <w:rPr>
          <w:rFonts w:ascii="Times New Roman" w:hAnsi="Times New Roman" w:cs="Times New Roman"/>
          <w:b/>
        </w:rPr>
        <w:t>i</w:t>
      </w:r>
    </w:p>
    <w:p w14:paraId="6423C478" w14:textId="595999EB" w:rsidR="007C2C34" w:rsidRPr="007C2C34" w:rsidRDefault="007C2C34" w:rsidP="007C2C34">
      <w:pPr>
        <w:spacing w:after="0"/>
        <w:ind w:firstLine="720"/>
        <w:jc w:val="both"/>
        <w:rPr>
          <w:rFonts w:ascii="Times New Roman" w:hAnsi="Times New Roman" w:cs="Times New Roman"/>
        </w:rPr>
      </w:pPr>
      <w:r>
        <w:rPr>
          <w:rFonts w:ascii="Times New Roman" w:hAnsi="Times New Roman" w:cs="Times New Roman"/>
        </w:rPr>
        <w:t>Projektā paredzēta jumta dzelzsbetona paneļ</w:t>
      </w:r>
      <w:r w:rsidR="00392380">
        <w:rPr>
          <w:rFonts w:ascii="Times New Roman" w:hAnsi="Times New Roman" w:cs="Times New Roman"/>
        </w:rPr>
        <w:t>u siltināšana ar</w:t>
      </w:r>
      <w:r>
        <w:rPr>
          <w:rFonts w:ascii="Times New Roman" w:hAnsi="Times New Roman" w:cs="Times New Roman"/>
        </w:rPr>
        <w:t xml:space="preserve"> </w:t>
      </w:r>
      <w:r w:rsidR="00392380">
        <w:rPr>
          <w:rFonts w:ascii="Times New Roman" w:hAnsi="Times New Roman" w:cs="Times New Roman"/>
        </w:rPr>
        <w:t>150mm Paroc ROS30</w:t>
      </w:r>
      <w:r w:rsidR="00392380" w:rsidRPr="00A1176D">
        <w:rPr>
          <w:rFonts w:ascii="Times New Roman" w:hAnsi="Times New Roman" w:cs="Times New Roman"/>
        </w:rPr>
        <w:t xml:space="preserve"> (vai analog</w:t>
      </w:r>
      <w:r w:rsidR="00392380">
        <w:rPr>
          <w:rFonts w:ascii="Times New Roman" w:hAnsi="Times New Roman" w:cs="Times New Roman"/>
        </w:rPr>
        <w:t>u,</w:t>
      </w:r>
      <w:r w:rsidR="00392380" w:rsidRPr="00A1176D">
        <w:rPr>
          <w:rFonts w:ascii="Times New Roman" w:hAnsi="Times New Roman" w:cs="Times New Roman"/>
        </w:rPr>
        <w:t xml:space="preserve"> </w:t>
      </w:r>
      <w:r w:rsidR="00392380">
        <w:rPr>
          <w:rFonts w:ascii="Times New Roman" w:hAnsi="Times New Roman" w:cs="Times New Roman"/>
        </w:rPr>
        <w:t>λd</w:t>
      </w:r>
      <w:r w:rsidR="00392380" w:rsidRPr="00A1176D">
        <w:rPr>
          <w:rFonts w:ascii="Times New Roman" w:hAnsi="Times New Roman" w:cs="Times New Roman"/>
        </w:rPr>
        <w:t>≤0,0</w:t>
      </w:r>
      <w:r w:rsidR="00392380">
        <w:rPr>
          <w:rFonts w:ascii="Times New Roman" w:hAnsi="Times New Roman" w:cs="Times New Roman"/>
        </w:rPr>
        <w:t>36</w:t>
      </w:r>
      <w:r w:rsidR="00392380" w:rsidRPr="00A1176D">
        <w:rPr>
          <w:rFonts w:ascii="Times New Roman" w:hAnsi="Times New Roman" w:cs="Times New Roman"/>
        </w:rPr>
        <w:t xml:space="preserve"> W/mK) </w:t>
      </w:r>
      <w:r w:rsidR="00392380">
        <w:rPr>
          <w:rFonts w:ascii="Times New Roman" w:hAnsi="Times New Roman" w:cs="Times New Roman"/>
        </w:rPr>
        <w:t xml:space="preserve">un Paroc ROB60 </w:t>
      </w:r>
      <w:r w:rsidR="00392380" w:rsidRPr="00A1176D">
        <w:rPr>
          <w:rFonts w:ascii="Times New Roman" w:hAnsi="Times New Roman" w:cs="Times New Roman"/>
        </w:rPr>
        <w:t>(vai analog</w:t>
      </w:r>
      <w:r w:rsidR="00392380">
        <w:rPr>
          <w:rFonts w:ascii="Times New Roman" w:hAnsi="Times New Roman" w:cs="Times New Roman"/>
        </w:rPr>
        <w:t>u,</w:t>
      </w:r>
      <w:r w:rsidR="00392380" w:rsidRPr="00A1176D">
        <w:rPr>
          <w:rFonts w:ascii="Times New Roman" w:hAnsi="Times New Roman" w:cs="Times New Roman"/>
        </w:rPr>
        <w:t xml:space="preserve"> </w:t>
      </w:r>
      <w:r w:rsidR="00392380">
        <w:rPr>
          <w:rFonts w:ascii="Times New Roman" w:hAnsi="Times New Roman" w:cs="Times New Roman"/>
        </w:rPr>
        <w:t>λd</w:t>
      </w:r>
      <w:r w:rsidR="00392380" w:rsidRPr="00A1176D">
        <w:rPr>
          <w:rFonts w:ascii="Times New Roman" w:hAnsi="Times New Roman" w:cs="Times New Roman"/>
        </w:rPr>
        <w:t>≤0,0</w:t>
      </w:r>
      <w:r w:rsidR="00392380">
        <w:rPr>
          <w:rFonts w:ascii="Times New Roman" w:hAnsi="Times New Roman" w:cs="Times New Roman"/>
        </w:rPr>
        <w:t>39</w:t>
      </w:r>
      <w:r w:rsidR="00392380" w:rsidRPr="00A1176D">
        <w:rPr>
          <w:rFonts w:ascii="Times New Roman" w:hAnsi="Times New Roman" w:cs="Times New Roman"/>
        </w:rPr>
        <w:t xml:space="preserve"> W/mK)</w:t>
      </w:r>
      <w:r w:rsidR="00392380">
        <w:rPr>
          <w:rFonts w:ascii="Times New Roman" w:hAnsi="Times New Roman" w:cs="Times New Roman"/>
        </w:rPr>
        <w:t xml:space="preserve">, </w:t>
      </w:r>
      <w:r>
        <w:rPr>
          <w:rFonts w:ascii="Times New Roman" w:hAnsi="Times New Roman" w:cs="Times New Roman"/>
        </w:rPr>
        <w:t xml:space="preserve">uzklāt jaunu </w:t>
      </w:r>
      <w:r w:rsidRPr="007C2C34">
        <w:rPr>
          <w:rFonts w:ascii="Times New Roman" w:hAnsi="Times New Roman" w:cs="Times New Roman"/>
        </w:rPr>
        <w:t>hidro</w:t>
      </w:r>
      <w:r>
        <w:rPr>
          <w:rFonts w:ascii="Times New Roman" w:hAnsi="Times New Roman" w:cs="Times New Roman"/>
        </w:rPr>
        <w:t>izolācijas slāni, ar vienslāņa ruļļ</w:t>
      </w:r>
      <w:r w:rsidRPr="007C2C34">
        <w:rPr>
          <w:rFonts w:ascii="Times New Roman" w:hAnsi="Times New Roman" w:cs="Times New Roman"/>
        </w:rPr>
        <w:t>u hidroizolācijas materiālu modific</w:t>
      </w:r>
      <w:r>
        <w:rPr>
          <w:rFonts w:ascii="Times New Roman" w:hAnsi="Times New Roman" w:cs="Times New Roman"/>
        </w:rPr>
        <w:t>ētu pastiprinātu bitumena membrā</w:t>
      </w:r>
      <w:r w:rsidRPr="007C2C34">
        <w:rPr>
          <w:rFonts w:ascii="Times New Roman" w:hAnsi="Times New Roman" w:cs="Times New Roman"/>
        </w:rPr>
        <w:t xml:space="preserve">nu TecnoNICOL Technoelast EKP 5.5 4.3mm </w:t>
      </w:r>
      <w:r>
        <w:rPr>
          <w:rFonts w:ascii="Times New Roman" w:hAnsi="Times New Roman" w:cs="Times New Roman"/>
        </w:rPr>
        <w:t>biezuma, uzkausējot to uz esošā dzelzsbetona paneļ</w:t>
      </w:r>
      <w:r w:rsidR="00392380">
        <w:rPr>
          <w:rFonts w:ascii="Times New Roman" w:hAnsi="Times New Roman" w:cs="Times New Roman"/>
        </w:rPr>
        <w:t>a.</w:t>
      </w:r>
    </w:p>
    <w:p w14:paraId="5091ACA3" w14:textId="7D81B132" w:rsidR="007C2C34" w:rsidRPr="007C2C34" w:rsidRDefault="007C2C34" w:rsidP="00B76A7E">
      <w:pPr>
        <w:spacing w:after="0"/>
        <w:ind w:firstLine="720"/>
        <w:jc w:val="both"/>
        <w:rPr>
          <w:rFonts w:ascii="Times New Roman" w:hAnsi="Times New Roman" w:cs="Times New Roman"/>
        </w:rPr>
      </w:pPr>
      <w:r w:rsidRPr="007C2C34">
        <w:rPr>
          <w:rFonts w:ascii="Times New Roman" w:hAnsi="Times New Roman" w:cs="Times New Roman"/>
        </w:rPr>
        <w:t xml:space="preserve">Paredzēt </w:t>
      </w:r>
      <w:r>
        <w:rPr>
          <w:rFonts w:ascii="Times New Roman" w:hAnsi="Times New Roman" w:cs="Times New Roman"/>
        </w:rPr>
        <w:t xml:space="preserve">jumta </w:t>
      </w:r>
      <w:r w:rsidR="00392380">
        <w:rPr>
          <w:rFonts w:ascii="Times New Roman" w:hAnsi="Times New Roman" w:cs="Times New Roman"/>
        </w:rPr>
        <w:t>jaunas</w:t>
      </w:r>
      <w:r>
        <w:rPr>
          <w:rFonts w:ascii="Times New Roman" w:hAnsi="Times New Roman" w:cs="Times New Roman"/>
        </w:rPr>
        <w:t xml:space="preserve"> tē</w:t>
      </w:r>
      <w:r w:rsidRPr="007C2C34">
        <w:rPr>
          <w:rFonts w:ascii="Times New Roman" w:hAnsi="Times New Roman" w:cs="Times New Roman"/>
        </w:rPr>
        <w:t>rauda aizsargbarjera</w:t>
      </w:r>
      <w:r>
        <w:rPr>
          <w:rFonts w:ascii="Times New Roman" w:hAnsi="Times New Roman" w:cs="Times New Roman"/>
        </w:rPr>
        <w:t xml:space="preserve">s </w:t>
      </w:r>
      <w:r w:rsidR="00392380">
        <w:rPr>
          <w:rFonts w:ascii="Times New Roman" w:hAnsi="Times New Roman" w:cs="Times New Roman"/>
        </w:rPr>
        <w:t>montāžu.</w:t>
      </w:r>
      <w:r>
        <w:rPr>
          <w:rFonts w:ascii="Times New Roman" w:hAnsi="Times New Roman" w:cs="Times New Roman"/>
        </w:rPr>
        <w:t xml:space="preserve"> </w:t>
      </w:r>
    </w:p>
    <w:p w14:paraId="76A9A8EC" w14:textId="5D72C1C8" w:rsidR="00B76A7E" w:rsidRDefault="00B76A7E" w:rsidP="007C2C34">
      <w:pPr>
        <w:spacing w:after="0"/>
        <w:ind w:firstLine="720"/>
        <w:jc w:val="both"/>
        <w:rPr>
          <w:rFonts w:ascii="Times New Roman" w:hAnsi="Times New Roman" w:cs="Times New Roman"/>
        </w:rPr>
      </w:pPr>
      <w:r>
        <w:rPr>
          <w:rFonts w:ascii="Times New Roman" w:hAnsi="Times New Roman" w:cs="Times New Roman"/>
        </w:rPr>
        <w:t>Projektā paredzē</w:t>
      </w:r>
      <w:r w:rsidR="007C2C34" w:rsidRPr="007C2C34">
        <w:rPr>
          <w:rFonts w:ascii="Times New Roman" w:hAnsi="Times New Roman" w:cs="Times New Roman"/>
        </w:rPr>
        <w:t>t</w:t>
      </w:r>
      <w:r>
        <w:rPr>
          <w:rFonts w:ascii="Times New Roman" w:hAnsi="Times New Roman" w:cs="Times New Roman"/>
        </w:rPr>
        <w:t>a krāsota tērauda lāseņ</w:t>
      </w:r>
      <w:r w:rsidR="007C2C34" w:rsidRPr="007C2C34">
        <w:rPr>
          <w:rFonts w:ascii="Times New Roman" w:hAnsi="Times New Roman" w:cs="Times New Roman"/>
        </w:rPr>
        <w:t>a iestrāde jumta malās pa ārējo perimetru</w:t>
      </w:r>
      <w:r>
        <w:rPr>
          <w:rFonts w:ascii="Times New Roman" w:hAnsi="Times New Roman" w:cs="Times New Roman"/>
        </w:rPr>
        <w:t xml:space="preserve">. </w:t>
      </w:r>
    </w:p>
    <w:p w14:paraId="6F112309" w14:textId="77777777" w:rsidR="00392380" w:rsidRDefault="00392380" w:rsidP="005D54F3">
      <w:pPr>
        <w:spacing w:after="0"/>
        <w:jc w:val="both"/>
        <w:rPr>
          <w:rFonts w:ascii="Times New Roman" w:hAnsi="Times New Roman" w:cs="Times New Roman"/>
        </w:rPr>
      </w:pPr>
    </w:p>
    <w:p w14:paraId="5E722635" w14:textId="77777777" w:rsidR="008A1884" w:rsidRPr="00E45FED" w:rsidRDefault="008A1884" w:rsidP="00680214">
      <w:pPr>
        <w:spacing w:after="0"/>
        <w:ind w:firstLine="720"/>
        <w:jc w:val="both"/>
        <w:rPr>
          <w:rFonts w:ascii="Times New Roman" w:hAnsi="Times New Roman" w:cs="Times New Roman"/>
        </w:rPr>
      </w:pPr>
    </w:p>
    <w:p w14:paraId="63D2FF24" w14:textId="1B44037F" w:rsidR="00E45FED" w:rsidRDefault="00E45FED" w:rsidP="00E45FED">
      <w:pPr>
        <w:spacing w:before="240"/>
        <w:ind w:firstLine="720"/>
        <w:jc w:val="both"/>
        <w:rPr>
          <w:rFonts w:ascii="Times New Roman" w:hAnsi="Times New Roman" w:cs="Times New Roman"/>
          <w:b/>
        </w:rPr>
      </w:pPr>
      <w:r>
        <w:rPr>
          <w:rFonts w:ascii="Times New Roman" w:hAnsi="Times New Roman" w:cs="Times New Roman"/>
          <w:b/>
        </w:rPr>
        <w:t>Telpu vēdināšana</w:t>
      </w:r>
    </w:p>
    <w:p w14:paraId="2D8C550E" w14:textId="6B2CD835" w:rsidR="005D49E4" w:rsidRDefault="005D49E4" w:rsidP="005D49E4">
      <w:pPr>
        <w:spacing w:after="0"/>
        <w:ind w:firstLine="720"/>
        <w:jc w:val="both"/>
        <w:rPr>
          <w:rFonts w:ascii="Times New Roman" w:hAnsi="Times New Roman" w:cs="Times New Roman"/>
        </w:rPr>
      </w:pPr>
      <w:r w:rsidRPr="005D49E4">
        <w:rPr>
          <w:rFonts w:ascii="Times New Roman" w:hAnsi="Times New Roman" w:cs="Times New Roman"/>
        </w:rPr>
        <w:t xml:space="preserve">Telpu vēdināšanu paredzēts nodrošināt, atjaunojot </w:t>
      </w:r>
      <w:r>
        <w:rPr>
          <w:rFonts w:ascii="Times New Roman" w:hAnsi="Times New Roman" w:cs="Times New Roman"/>
        </w:rPr>
        <w:t>esošās vai izbūvējot jaunas dabīgā</w:t>
      </w:r>
      <w:r w:rsidRPr="005D49E4">
        <w:rPr>
          <w:rFonts w:ascii="Times New Roman" w:hAnsi="Times New Roman" w:cs="Times New Roman"/>
        </w:rPr>
        <w:t>s vēdināšanas sistēmas. Pagraba vēdināšanas nodrošināšanai paredzēts izveidot ja</w:t>
      </w:r>
      <w:r>
        <w:rPr>
          <w:rFonts w:ascii="Times New Roman" w:hAnsi="Times New Roman" w:cs="Times New Roman"/>
        </w:rPr>
        <w:t>unus vedkanālus 1</w:t>
      </w:r>
      <w:r w:rsidR="00AA28D8">
        <w:rPr>
          <w:rFonts w:ascii="Times New Roman" w:hAnsi="Times New Roman" w:cs="Times New Roman"/>
        </w:rPr>
        <w:t>00</w:t>
      </w:r>
      <w:r>
        <w:rPr>
          <w:rFonts w:ascii="Times New Roman" w:hAnsi="Times New Roman" w:cs="Times New Roman"/>
        </w:rPr>
        <w:t xml:space="preserve">mm diametrā, </w:t>
      </w:r>
      <w:r w:rsidRPr="005D49E4">
        <w:rPr>
          <w:rFonts w:ascii="Times New Roman" w:hAnsi="Times New Roman" w:cs="Times New Roman"/>
        </w:rPr>
        <w:t>kurus pēc cokola siltināšanas un apdares darbu veik</w:t>
      </w:r>
      <w:r>
        <w:rPr>
          <w:rFonts w:ascii="Times New Roman" w:hAnsi="Times New Roman" w:cs="Times New Roman"/>
        </w:rPr>
        <w:t>šanas paredzēts nosegt ar metāla āra restēm.</w:t>
      </w:r>
    </w:p>
    <w:p w14:paraId="4AFCC4F2" w14:textId="77777777" w:rsidR="005D49E4" w:rsidRDefault="005D49E4" w:rsidP="005D49E4">
      <w:pPr>
        <w:spacing w:after="0"/>
        <w:ind w:firstLine="720"/>
        <w:jc w:val="both"/>
        <w:rPr>
          <w:rFonts w:ascii="Times New Roman" w:hAnsi="Times New Roman" w:cs="Times New Roman"/>
        </w:rPr>
      </w:pPr>
      <w:r w:rsidRPr="005D49E4">
        <w:rPr>
          <w:rFonts w:ascii="Times New Roman" w:hAnsi="Times New Roman" w:cs="Times New Roman"/>
        </w:rPr>
        <w:t xml:space="preserve">Dzīvokļu vēdināšanu paredzēts nodrošināt, iebūvējot ārsienās ventilācijas vārstus VTK 100, pa vienam katrā dzīvokļa istabā. </w:t>
      </w:r>
    </w:p>
    <w:p w14:paraId="1695BC7D" w14:textId="728492A1" w:rsidR="005D49E4" w:rsidRPr="005D49E4" w:rsidRDefault="005D49E4" w:rsidP="005D49E4">
      <w:pPr>
        <w:spacing w:after="0"/>
        <w:ind w:firstLine="720"/>
        <w:jc w:val="both"/>
        <w:rPr>
          <w:rFonts w:ascii="Times New Roman" w:hAnsi="Times New Roman" w:cs="Times New Roman"/>
        </w:rPr>
      </w:pPr>
      <w:r>
        <w:rPr>
          <w:rFonts w:ascii="Times New Roman" w:hAnsi="Times New Roman" w:cs="Times New Roman"/>
        </w:rPr>
        <w:lastRenderedPageBreak/>
        <w:t>Beniņu stāvā</w:t>
      </w:r>
      <w:r w:rsidRPr="005D49E4">
        <w:rPr>
          <w:rFonts w:ascii="Times New Roman" w:hAnsi="Times New Roman" w:cs="Times New Roman"/>
        </w:rPr>
        <w:t xml:space="preserve"> vēdināšanas nodrošināšanai paredzēts izmantot esošas vēdināšanas atveres un izbūvējot jaun</w:t>
      </w:r>
      <w:r>
        <w:rPr>
          <w:rFonts w:ascii="Times New Roman" w:hAnsi="Times New Roman" w:cs="Times New Roman"/>
        </w:rPr>
        <w:t>as, uzstādot jaunas PVC ā</w:t>
      </w:r>
      <w:r w:rsidRPr="005D49E4">
        <w:rPr>
          <w:rFonts w:ascii="Times New Roman" w:hAnsi="Times New Roman" w:cs="Times New Roman"/>
        </w:rPr>
        <w:t>ra vēdināšanas restes V</w:t>
      </w:r>
      <w:r w:rsidR="001B62BC">
        <w:rPr>
          <w:rFonts w:ascii="Times New Roman" w:hAnsi="Times New Roman" w:cs="Times New Roman"/>
        </w:rPr>
        <w:t>T</w:t>
      </w:r>
      <w:r w:rsidRPr="005D49E4">
        <w:rPr>
          <w:rFonts w:ascii="Times New Roman" w:hAnsi="Times New Roman" w:cs="Times New Roman"/>
        </w:rPr>
        <w:t>K 400, nepieciešamība</w:t>
      </w:r>
      <w:r>
        <w:rPr>
          <w:rFonts w:ascii="Times New Roman" w:hAnsi="Times New Roman" w:cs="Times New Roman"/>
        </w:rPr>
        <w:t>s gadījumā paplašinot atveres lī</w:t>
      </w:r>
      <w:r w:rsidRPr="005D49E4">
        <w:rPr>
          <w:rFonts w:ascii="Times New Roman" w:hAnsi="Times New Roman" w:cs="Times New Roman"/>
        </w:rPr>
        <w:t>dz nepieciešamajam izmēram</w:t>
      </w:r>
    </w:p>
    <w:p w14:paraId="1167D15F" w14:textId="27BBC0AE" w:rsidR="00610BEB" w:rsidRPr="00E45FED" w:rsidRDefault="00610BEB" w:rsidP="006B3785">
      <w:pPr>
        <w:spacing w:before="240"/>
        <w:ind w:firstLine="720"/>
        <w:jc w:val="both"/>
        <w:rPr>
          <w:rFonts w:ascii="Times New Roman" w:hAnsi="Times New Roman" w:cs="Times New Roman"/>
          <w:b/>
        </w:rPr>
      </w:pPr>
      <w:r w:rsidRPr="00E45FED">
        <w:rPr>
          <w:rFonts w:ascii="Times New Roman" w:hAnsi="Times New Roman" w:cs="Times New Roman"/>
          <w:b/>
        </w:rPr>
        <w:t>Koplietošanas telpu iekšējā apdare</w:t>
      </w:r>
    </w:p>
    <w:p w14:paraId="74FC1BAE" w14:textId="2BEB963D" w:rsidR="005D49E4" w:rsidRDefault="005D49E4" w:rsidP="005D49E4">
      <w:pPr>
        <w:spacing w:after="0"/>
        <w:ind w:firstLine="720"/>
        <w:jc w:val="both"/>
        <w:rPr>
          <w:rFonts w:ascii="Times New Roman" w:eastAsia="ArialNarrow" w:hAnsi="Times New Roman" w:cs="Times New Roman"/>
        </w:rPr>
      </w:pPr>
      <w:r>
        <w:rPr>
          <w:rFonts w:ascii="Times New Roman" w:eastAsia="ArialNarrow" w:hAnsi="Times New Roman" w:cs="Times New Roman"/>
        </w:rPr>
        <w:t xml:space="preserve">Paredzēta kāpņu telpu </w:t>
      </w:r>
      <w:r w:rsidRPr="005D49E4">
        <w:rPr>
          <w:rFonts w:ascii="Times New Roman" w:eastAsia="ArialNarrow" w:hAnsi="Times New Roman" w:cs="Times New Roman"/>
        </w:rPr>
        <w:t xml:space="preserve">sienu remonts un apdare, </w:t>
      </w:r>
      <w:r>
        <w:rPr>
          <w:rFonts w:ascii="Times New Roman" w:eastAsia="ArialNarrow" w:hAnsi="Times New Roman" w:cs="Times New Roman"/>
        </w:rPr>
        <w:t xml:space="preserve">izbūvēto vieglbetona mūra sienu </w:t>
      </w:r>
      <w:r w:rsidRPr="005D49E4">
        <w:rPr>
          <w:rFonts w:ascii="Times New Roman" w:eastAsia="ArialNarrow" w:hAnsi="Times New Roman" w:cs="Times New Roman"/>
        </w:rPr>
        <w:t>apmešana no iekšpuses ar cementa ka</w:t>
      </w:r>
      <w:r w:rsidR="00F13F1D">
        <w:rPr>
          <w:rFonts w:ascii="Times New Roman" w:eastAsia="ArialNarrow" w:hAnsi="Times New Roman" w:cs="Times New Roman"/>
        </w:rPr>
        <w:t>ļķ</w:t>
      </w:r>
      <w:r w:rsidRPr="005D49E4">
        <w:rPr>
          <w:rFonts w:ascii="Times New Roman" w:eastAsia="ArialNarrow" w:hAnsi="Times New Roman" w:cs="Times New Roman"/>
        </w:rPr>
        <w:t xml:space="preserve">u apmetumu Sakret CLP+, iepriekš </w:t>
      </w:r>
      <w:r>
        <w:rPr>
          <w:rFonts w:ascii="Times New Roman" w:eastAsia="ArialNarrow" w:hAnsi="Times New Roman" w:cs="Times New Roman"/>
        </w:rPr>
        <w:t>gruntējot ar grunti Sakret UG, š</w:t>
      </w:r>
      <w:r w:rsidRPr="005D49E4">
        <w:rPr>
          <w:rFonts w:ascii="Times New Roman" w:eastAsia="ArialNarrow" w:hAnsi="Times New Roman" w:cs="Times New Roman"/>
        </w:rPr>
        <w:t xml:space="preserve">paktelēšana un krāsošana ar tonētu </w:t>
      </w:r>
      <w:r w:rsidR="00AA28D8">
        <w:rPr>
          <w:rFonts w:ascii="Times New Roman" w:eastAsia="ArialNarrow" w:hAnsi="Times New Roman" w:cs="Times New Roman"/>
        </w:rPr>
        <w:t xml:space="preserve">iekšdarbu </w:t>
      </w:r>
      <w:r w:rsidR="00AA28D8" w:rsidRPr="00AA28D8">
        <w:rPr>
          <w:rFonts w:ascii="Times New Roman" w:eastAsia="ArialNarrow" w:hAnsi="Times New Roman" w:cs="Times New Roman"/>
        </w:rPr>
        <w:t>Vivacolor Acrylate Matt krāsu</w:t>
      </w:r>
      <w:r w:rsidR="00AA28D8">
        <w:rPr>
          <w:rFonts w:ascii="Times New Roman" w:eastAsia="ArialNarrow" w:hAnsi="Times New Roman" w:cs="Times New Roman"/>
        </w:rPr>
        <w:t>,</w:t>
      </w:r>
      <w:r w:rsidR="00AA28D8" w:rsidRPr="003579AD">
        <w:rPr>
          <w:rFonts w:ascii="Times New Roman" w:eastAsia="ArialNarrow" w:hAnsi="Times New Roman" w:cs="Times New Roman"/>
        </w:rPr>
        <w:t xml:space="preserve"> iepriekš virsmu gruntējot ar </w:t>
      </w:r>
      <w:r w:rsidR="00AA28D8" w:rsidRPr="00AA28D8">
        <w:rPr>
          <w:rFonts w:ascii="Times New Roman" w:eastAsia="ArialNarrow" w:hAnsi="Times New Roman" w:cs="Times New Roman"/>
        </w:rPr>
        <w:t>tonētu Vivacolor 1 gruntskrāsu</w:t>
      </w:r>
      <w:r w:rsidRPr="005D49E4">
        <w:rPr>
          <w:rFonts w:ascii="Times New Roman" w:eastAsia="ArialNarrow" w:hAnsi="Times New Roman" w:cs="Times New Roman"/>
        </w:rPr>
        <w:t>.</w:t>
      </w:r>
    </w:p>
    <w:p w14:paraId="041940DA" w14:textId="5CA7F5BC" w:rsidR="005D49E4" w:rsidRDefault="005D49E4" w:rsidP="005D49E4">
      <w:pPr>
        <w:spacing w:after="0"/>
        <w:ind w:firstLine="720"/>
        <w:jc w:val="both"/>
        <w:rPr>
          <w:rFonts w:ascii="Times New Roman" w:eastAsia="ArialNarrow" w:hAnsi="Times New Roman" w:cs="Times New Roman"/>
        </w:rPr>
      </w:pPr>
      <w:r w:rsidRPr="005D49E4">
        <w:rPr>
          <w:rFonts w:ascii="Times New Roman" w:eastAsia="ArialNarrow" w:hAnsi="Times New Roman" w:cs="Times New Roman"/>
        </w:rPr>
        <w:t>Paredzēts iekšējo kāpņu pakāpienu un kāpņu laukumu</w:t>
      </w:r>
      <w:r>
        <w:rPr>
          <w:rFonts w:ascii="Times New Roman" w:eastAsia="ArialNarrow" w:hAnsi="Times New Roman" w:cs="Times New Roman"/>
        </w:rPr>
        <w:t xml:space="preserve"> remonts, izmantojot SAKRET RS ā</w:t>
      </w:r>
      <w:r w:rsidRPr="005D49E4">
        <w:rPr>
          <w:rFonts w:ascii="Times New Roman" w:eastAsia="ArialNarrow" w:hAnsi="Times New Roman" w:cs="Times New Roman"/>
        </w:rPr>
        <w:t>tri cietējošu betona izstrādājumu remont sastāvu,</w:t>
      </w:r>
      <w:r>
        <w:rPr>
          <w:rFonts w:ascii="Times New Roman" w:eastAsia="ArialNarrow" w:hAnsi="Times New Roman" w:cs="Times New Roman"/>
        </w:rPr>
        <w:t xml:space="preserve"> iepriekš gruntējot ar SAKRET bū</w:t>
      </w:r>
      <w:r w:rsidRPr="005D49E4">
        <w:rPr>
          <w:rFonts w:ascii="Times New Roman" w:eastAsia="ArialNarrow" w:hAnsi="Times New Roman" w:cs="Times New Roman"/>
        </w:rPr>
        <w:t>vgrunti BG un</w:t>
      </w:r>
      <w:r>
        <w:rPr>
          <w:rFonts w:ascii="Times New Roman" w:eastAsia="ArialNarrow" w:hAnsi="Times New Roman" w:cs="Times New Roman"/>
        </w:rPr>
        <w:t xml:space="preserve"> </w:t>
      </w:r>
      <w:r w:rsidRPr="005D49E4">
        <w:rPr>
          <w:rFonts w:ascii="Times New Roman" w:eastAsia="ArialNarrow" w:hAnsi="Times New Roman" w:cs="Times New Roman"/>
        </w:rPr>
        <w:t>apdare, izmantojot CASCO Renorapid grīdu izlīdzinātāju, iepriekš gruntējot ar Casco Primer grunti</w:t>
      </w:r>
      <w:r w:rsidR="00F13F1D">
        <w:rPr>
          <w:rFonts w:ascii="Times New Roman" w:eastAsia="ArialNarrow" w:hAnsi="Times New Roman" w:cs="Times New Roman"/>
        </w:rPr>
        <w:t xml:space="preserve"> un </w:t>
      </w:r>
      <w:r w:rsidR="00F13F1D" w:rsidRPr="00F13F1D">
        <w:rPr>
          <w:rFonts w:ascii="Times New Roman" w:eastAsia="ArialNarrow" w:hAnsi="Times New Roman" w:cs="Times New Roman"/>
        </w:rPr>
        <w:t>apdare, izmantojot CAPAROL EXC Disbopox 447 Wasserepoxid Base-1</w:t>
      </w:r>
      <w:r w:rsidRPr="005D49E4">
        <w:rPr>
          <w:rFonts w:ascii="Times New Roman" w:eastAsia="ArialNarrow" w:hAnsi="Times New Roman" w:cs="Times New Roman"/>
        </w:rPr>
        <w:t xml:space="preserve">. </w:t>
      </w:r>
      <w:r w:rsidR="00F13F1D">
        <w:rPr>
          <w:rFonts w:ascii="Times New Roman" w:eastAsia="ArialNarrow" w:hAnsi="Times New Roman" w:cs="Times New Roman"/>
        </w:rPr>
        <w:t>Paskaidrojuma rakstsā</w:t>
      </w:r>
      <w:r w:rsidRPr="005D49E4">
        <w:rPr>
          <w:rFonts w:ascii="Times New Roman" w:eastAsia="ArialNarrow" w:hAnsi="Times New Roman" w:cs="Times New Roman"/>
        </w:rPr>
        <w:t xml:space="preserve"> paredzēts esošo kāpņu margu remonts un krāsošana ar metālisku krāsu,</w:t>
      </w:r>
      <w:r>
        <w:rPr>
          <w:rFonts w:ascii="Times New Roman" w:eastAsia="ArialNarrow" w:hAnsi="Times New Roman" w:cs="Times New Roman"/>
        </w:rPr>
        <w:t xml:space="preserve"> </w:t>
      </w:r>
      <w:r w:rsidRPr="005D49E4">
        <w:rPr>
          <w:rFonts w:ascii="Times New Roman" w:eastAsia="ArialNarrow" w:hAnsi="Times New Roman" w:cs="Times New Roman"/>
        </w:rPr>
        <w:t>kā arī esošo roku balstu nomaiņ</w:t>
      </w:r>
      <w:r>
        <w:rPr>
          <w:rFonts w:ascii="Times New Roman" w:eastAsia="ArialNarrow" w:hAnsi="Times New Roman" w:cs="Times New Roman"/>
        </w:rPr>
        <w:t>a ar jauniem PVC roku balstiem.</w:t>
      </w:r>
    </w:p>
    <w:p w14:paraId="3B516EA9" w14:textId="0E13DF85" w:rsidR="005D49E4" w:rsidRDefault="005D49E4" w:rsidP="005D49E4">
      <w:pPr>
        <w:spacing w:after="0"/>
        <w:ind w:firstLine="720"/>
        <w:jc w:val="both"/>
        <w:rPr>
          <w:rFonts w:ascii="Times New Roman" w:eastAsia="ArialNarrow" w:hAnsi="Times New Roman" w:cs="Times New Roman"/>
        </w:rPr>
      </w:pPr>
      <w:r w:rsidRPr="005D49E4">
        <w:rPr>
          <w:rFonts w:ascii="Times New Roman" w:eastAsia="ArialNarrow" w:hAnsi="Times New Roman" w:cs="Times New Roman"/>
        </w:rPr>
        <w:t>Paredzēta kāpņu telpās esošo komunikāciju šahtu nosegplātņu nomaiņa ar jaunām, krāsotām</w:t>
      </w:r>
      <w:r>
        <w:rPr>
          <w:rFonts w:ascii="Times New Roman" w:eastAsia="ArialNarrow" w:hAnsi="Times New Roman" w:cs="Times New Roman"/>
        </w:rPr>
        <w:t xml:space="preserve"> ar tonētu iekšdarbu lateksa krāsu Sadolin Bindo 20, iepriekš</w:t>
      </w:r>
      <w:r w:rsidRPr="005D49E4">
        <w:rPr>
          <w:rFonts w:ascii="Times New Roman" w:eastAsia="ArialNarrow" w:hAnsi="Times New Roman" w:cs="Times New Roman"/>
        </w:rPr>
        <w:t xml:space="preserve"> virsmu gruntējot ar tonētu grunts krāsu</w:t>
      </w:r>
      <w:r>
        <w:rPr>
          <w:rFonts w:ascii="Times New Roman" w:eastAsia="ArialNarrow" w:hAnsi="Times New Roman" w:cs="Times New Roman"/>
        </w:rPr>
        <w:t xml:space="preserve"> </w:t>
      </w:r>
      <w:r w:rsidRPr="005D49E4">
        <w:rPr>
          <w:rFonts w:ascii="Times New Roman" w:eastAsia="ArialNarrow" w:hAnsi="Times New Roman" w:cs="Times New Roman"/>
        </w:rPr>
        <w:t xml:space="preserve">Sadolin Bindo Base, </w:t>
      </w:r>
      <w:r>
        <w:rPr>
          <w:rFonts w:ascii="Times New Roman" w:eastAsia="ArialNarrow" w:hAnsi="Times New Roman" w:cs="Times New Roman"/>
        </w:rPr>
        <w:t>finiera</w:t>
      </w:r>
      <w:r w:rsidRPr="005D49E4">
        <w:rPr>
          <w:rFonts w:ascii="Times New Roman" w:eastAsia="ArialNarrow" w:hAnsi="Times New Roman" w:cs="Times New Roman"/>
        </w:rPr>
        <w:t xml:space="preserve"> plāksnēm uz impregnēta koka karkasa</w:t>
      </w:r>
      <w:r>
        <w:rPr>
          <w:rFonts w:ascii="Times New Roman" w:eastAsia="ArialNarrow" w:hAnsi="Times New Roman" w:cs="Times New Roman"/>
        </w:rPr>
        <w:t>.</w:t>
      </w:r>
    </w:p>
    <w:p w14:paraId="22C9822E" w14:textId="77777777" w:rsidR="005D49E4" w:rsidRDefault="005D49E4" w:rsidP="005D49E4">
      <w:pPr>
        <w:spacing w:after="0"/>
        <w:ind w:firstLine="720"/>
        <w:jc w:val="both"/>
        <w:rPr>
          <w:rFonts w:ascii="Times New Roman" w:eastAsia="ArialNarrow" w:hAnsi="Times New Roman" w:cs="Times New Roman"/>
        </w:rPr>
      </w:pPr>
      <w:r w:rsidRPr="005D49E4">
        <w:rPr>
          <w:rFonts w:ascii="Times New Roman" w:eastAsia="ArialNarrow" w:hAnsi="Times New Roman" w:cs="Times New Roman"/>
        </w:rPr>
        <w:t>Paredzēta vējtveros</w:t>
      </w:r>
      <w:r>
        <w:rPr>
          <w:rFonts w:ascii="Times New Roman" w:eastAsia="ArialNarrow" w:hAnsi="Times New Roman" w:cs="Times New Roman"/>
        </w:rPr>
        <w:t xml:space="preserve"> jaunu</w:t>
      </w:r>
      <w:r w:rsidRPr="005D49E4">
        <w:rPr>
          <w:rFonts w:ascii="Times New Roman" w:eastAsia="ArialNarrow" w:hAnsi="Times New Roman" w:cs="Times New Roman"/>
        </w:rPr>
        <w:t xml:space="preserve"> komunikāciju šahtu izbūve no</w:t>
      </w:r>
      <w:r>
        <w:rPr>
          <w:rFonts w:ascii="Times New Roman" w:eastAsia="ArialNarrow" w:hAnsi="Times New Roman" w:cs="Times New Roman"/>
        </w:rPr>
        <w:t xml:space="preserve"> </w:t>
      </w:r>
      <w:r w:rsidRPr="005D49E4">
        <w:rPr>
          <w:rFonts w:ascii="Times New Roman" w:eastAsia="ArialNarrow" w:hAnsi="Times New Roman" w:cs="Times New Roman"/>
        </w:rPr>
        <w:t xml:space="preserve">mitrumizturīga </w:t>
      </w:r>
      <w:r>
        <w:rPr>
          <w:rFonts w:ascii="Times New Roman" w:eastAsia="ArialNarrow" w:hAnsi="Times New Roman" w:cs="Times New Roman"/>
        </w:rPr>
        <w:t>ģipskartona loksnēm 2 kartās uz tērauda karkasa.</w:t>
      </w:r>
    </w:p>
    <w:p w14:paraId="2F3BA948" w14:textId="77777777" w:rsidR="005D49E4" w:rsidRDefault="005D49E4" w:rsidP="005D49E4">
      <w:pPr>
        <w:spacing w:after="0"/>
        <w:ind w:firstLine="720"/>
        <w:jc w:val="both"/>
        <w:rPr>
          <w:rFonts w:ascii="Times New Roman" w:eastAsia="ArialNarrow" w:hAnsi="Times New Roman" w:cs="Times New Roman"/>
        </w:rPr>
      </w:pPr>
      <w:r>
        <w:rPr>
          <w:rFonts w:ascii="Times New Roman" w:eastAsia="ArialNarrow" w:hAnsi="Times New Roman" w:cs="Times New Roman"/>
        </w:rPr>
        <w:t>Apdares toņi</w:t>
      </w:r>
      <w:r w:rsidRPr="005D49E4">
        <w:rPr>
          <w:rFonts w:ascii="Times New Roman" w:eastAsia="ArialNarrow" w:hAnsi="Times New Roman" w:cs="Times New Roman"/>
        </w:rPr>
        <w:t xml:space="preserve"> precizējami autoruzraudzības kārtībā</w:t>
      </w:r>
      <w:r>
        <w:rPr>
          <w:rFonts w:ascii="Times New Roman" w:eastAsia="ArialNarrow" w:hAnsi="Times New Roman" w:cs="Times New Roman"/>
        </w:rPr>
        <w:t>.</w:t>
      </w:r>
    </w:p>
    <w:p w14:paraId="62AF1089" w14:textId="7F79F545" w:rsidR="00933F9C" w:rsidRDefault="005D49E4" w:rsidP="00392380">
      <w:pPr>
        <w:spacing w:after="0"/>
        <w:ind w:firstLine="720"/>
        <w:jc w:val="both"/>
        <w:rPr>
          <w:rFonts w:ascii="Times New Roman" w:eastAsia="ArialNarrow" w:hAnsi="Times New Roman" w:cs="Times New Roman"/>
        </w:rPr>
      </w:pPr>
      <w:r>
        <w:rPr>
          <w:rFonts w:ascii="Times New Roman" w:eastAsia="ArialNarrow" w:hAnsi="Times New Roman" w:cs="Times New Roman"/>
        </w:rPr>
        <w:t>Paredzēta esošo pastkastīšu</w:t>
      </w:r>
      <w:r w:rsidRPr="005D49E4">
        <w:rPr>
          <w:rFonts w:ascii="Times New Roman" w:eastAsia="ArialNarrow" w:hAnsi="Times New Roman" w:cs="Times New Roman"/>
        </w:rPr>
        <w:t xml:space="preserve"> bloku nomai</w:t>
      </w:r>
      <w:r w:rsidR="00F13F1D">
        <w:rPr>
          <w:rFonts w:ascii="Times New Roman" w:eastAsia="ArialNarrow" w:hAnsi="Times New Roman" w:cs="Times New Roman"/>
        </w:rPr>
        <w:t>ņ</w:t>
      </w:r>
      <w:r w:rsidRPr="005D49E4">
        <w:rPr>
          <w:rFonts w:ascii="Times New Roman" w:eastAsia="ArialNarrow" w:hAnsi="Times New Roman" w:cs="Times New Roman"/>
        </w:rPr>
        <w:t>a ar jauniem</w:t>
      </w:r>
      <w:r>
        <w:rPr>
          <w:rFonts w:ascii="Times New Roman" w:eastAsia="ArialNarrow" w:hAnsi="Times New Roman" w:cs="Times New Roman"/>
        </w:rPr>
        <w:t>.</w:t>
      </w:r>
    </w:p>
    <w:p w14:paraId="5443AAA4" w14:textId="77777777" w:rsidR="00392380" w:rsidRPr="00392380" w:rsidRDefault="00392380" w:rsidP="00392380">
      <w:pPr>
        <w:spacing w:after="0"/>
        <w:ind w:firstLine="720"/>
        <w:jc w:val="both"/>
        <w:rPr>
          <w:rFonts w:ascii="Times New Roman" w:eastAsia="ArialNarrow" w:hAnsi="Times New Roman" w:cs="Times New Roman"/>
        </w:rPr>
      </w:pPr>
    </w:p>
    <w:p w14:paraId="450AE749" w14:textId="1604D2CD" w:rsidR="00715C24" w:rsidRPr="00E45FED" w:rsidRDefault="00715C24" w:rsidP="005D49E4">
      <w:pPr>
        <w:spacing w:before="240"/>
        <w:ind w:firstLine="720"/>
        <w:jc w:val="both"/>
        <w:rPr>
          <w:rFonts w:ascii="Times New Roman" w:hAnsi="Times New Roman" w:cs="Times New Roman"/>
          <w:b/>
        </w:rPr>
      </w:pPr>
      <w:r w:rsidRPr="00E45FED">
        <w:rPr>
          <w:rFonts w:ascii="Times New Roman" w:hAnsi="Times New Roman" w:cs="Times New Roman"/>
          <w:b/>
        </w:rPr>
        <w:t>Labiekārtošana</w:t>
      </w:r>
    </w:p>
    <w:p w14:paraId="216DD7F1" w14:textId="1AF53135" w:rsidR="00F07768" w:rsidRPr="00E45FED" w:rsidRDefault="00E0149E" w:rsidP="006372A8">
      <w:pPr>
        <w:spacing w:after="0"/>
        <w:ind w:firstLine="720"/>
        <w:jc w:val="both"/>
        <w:rPr>
          <w:rFonts w:ascii="Times New Roman" w:hAnsi="Times New Roman" w:cs="Times New Roman"/>
        </w:rPr>
      </w:pPr>
      <w:r>
        <w:rPr>
          <w:rFonts w:ascii="Times New Roman" w:hAnsi="Times New Roman" w:cs="Times New Roman"/>
        </w:rPr>
        <w:t>Lai nodrošinātu nokrišņu novadīšanu prom no ēkas pamatiem, p</w:t>
      </w:r>
      <w:r w:rsidR="00F07768" w:rsidRPr="00E45FED">
        <w:rPr>
          <w:rFonts w:ascii="Times New Roman" w:hAnsi="Times New Roman" w:cs="Times New Roman"/>
        </w:rPr>
        <w:t xml:space="preserve">aredzēta augsnes planēšana līdz 3m zonā ap ēku. </w:t>
      </w:r>
    </w:p>
    <w:p w14:paraId="4701872B" w14:textId="5E6B3B53" w:rsidR="00715C24" w:rsidRPr="00E45FED" w:rsidRDefault="00F07768" w:rsidP="006372A8">
      <w:pPr>
        <w:spacing w:before="240"/>
        <w:ind w:firstLine="720"/>
        <w:jc w:val="both"/>
        <w:rPr>
          <w:rFonts w:ascii="Times New Roman" w:hAnsi="Times New Roman" w:cs="Times New Roman"/>
          <w:b/>
        </w:rPr>
      </w:pPr>
      <w:r w:rsidRPr="00E45FED">
        <w:rPr>
          <w:rFonts w:ascii="Times New Roman" w:hAnsi="Times New Roman" w:cs="Times New Roman"/>
          <w:b/>
        </w:rPr>
        <w:t xml:space="preserve">Būvgružu </w:t>
      </w:r>
      <w:r w:rsidR="00F50199" w:rsidRPr="00E45FED">
        <w:rPr>
          <w:rFonts w:ascii="Times New Roman" w:hAnsi="Times New Roman" w:cs="Times New Roman"/>
          <w:b/>
        </w:rPr>
        <w:t xml:space="preserve">savākšana </w:t>
      </w:r>
      <w:r w:rsidRPr="00E45FED">
        <w:rPr>
          <w:rFonts w:ascii="Times New Roman" w:hAnsi="Times New Roman" w:cs="Times New Roman"/>
          <w:b/>
        </w:rPr>
        <w:t xml:space="preserve">un </w:t>
      </w:r>
      <w:r w:rsidR="00F50199" w:rsidRPr="00E45FED">
        <w:rPr>
          <w:rFonts w:ascii="Times New Roman" w:hAnsi="Times New Roman" w:cs="Times New Roman"/>
          <w:b/>
        </w:rPr>
        <w:t>atkritumu apsaimniekošana</w:t>
      </w:r>
    </w:p>
    <w:p w14:paraId="537EEAC6" w14:textId="55555BE8" w:rsidR="00715C24" w:rsidRPr="00E45FED" w:rsidRDefault="00564AA7" w:rsidP="006372A8">
      <w:pPr>
        <w:spacing w:after="0"/>
        <w:ind w:firstLine="720"/>
        <w:jc w:val="both"/>
        <w:rPr>
          <w:rFonts w:ascii="Times New Roman" w:hAnsi="Times New Roman" w:cs="Times New Roman"/>
        </w:rPr>
      </w:pPr>
      <w:r w:rsidRPr="00E45FED">
        <w:rPr>
          <w:rFonts w:ascii="Times New Roman" w:hAnsi="Times New Roman" w:cs="Times New Roman"/>
        </w:rPr>
        <w:t xml:space="preserve">Pēc fasādes renovācijas paredzēts veikt sakopšanas darbus ēkai pieguļošajā teritorijā. </w:t>
      </w:r>
      <w:r w:rsidR="00F50199" w:rsidRPr="00E45FED">
        <w:rPr>
          <w:rFonts w:ascii="Times New Roman" w:hAnsi="Times New Roman" w:cs="Times New Roman"/>
        </w:rPr>
        <w:t>Būvgružus paredzēts savākt, šķirot un, pēc tam, atbilstoši noslēgtam līgumam ar sertificētu atkritumu apsaimniekotāju. Sadzīves atkritumu savākšanai paredzēts izmantot sadzīves atkritumu konteinerus</w:t>
      </w:r>
      <w:r w:rsidR="00661F84">
        <w:rPr>
          <w:rFonts w:ascii="Times New Roman" w:hAnsi="Times New Roman" w:cs="Times New Roman"/>
        </w:rPr>
        <w:t xml:space="preserve"> un maisus.</w:t>
      </w:r>
    </w:p>
    <w:p w14:paraId="61F31C80" w14:textId="77777777" w:rsidR="0060360E" w:rsidRPr="00E45FED" w:rsidRDefault="0060360E" w:rsidP="0060360E">
      <w:pPr>
        <w:spacing w:before="240"/>
        <w:ind w:firstLine="720"/>
        <w:jc w:val="both"/>
        <w:rPr>
          <w:rFonts w:ascii="Times New Roman" w:hAnsi="Times New Roman" w:cs="Times New Roman"/>
          <w:b/>
        </w:rPr>
      </w:pPr>
      <w:r w:rsidRPr="00E45FED">
        <w:rPr>
          <w:rFonts w:ascii="Times New Roman" w:hAnsi="Times New Roman" w:cs="Times New Roman"/>
          <w:b/>
        </w:rPr>
        <w:t>Apkures, ūdensapgādes un vēdināšanas iekšējie inženiertīkli</w:t>
      </w:r>
    </w:p>
    <w:p w14:paraId="68212010" w14:textId="0AFE07DC" w:rsidR="00392380" w:rsidRDefault="00564AA7" w:rsidP="008A1884">
      <w:pPr>
        <w:spacing w:after="0"/>
        <w:ind w:firstLine="720"/>
        <w:jc w:val="both"/>
        <w:rPr>
          <w:rFonts w:ascii="Times New Roman" w:hAnsi="Times New Roman" w:cs="Times New Roman"/>
        </w:rPr>
      </w:pPr>
      <w:r w:rsidRPr="00E45FED">
        <w:rPr>
          <w:rFonts w:ascii="Times New Roman" w:hAnsi="Times New Roman" w:cs="Times New Roman"/>
        </w:rPr>
        <w:t xml:space="preserve">Saskaņā ar AVK </w:t>
      </w:r>
      <w:r w:rsidR="0006672A">
        <w:rPr>
          <w:rFonts w:ascii="Times New Roman" w:hAnsi="Times New Roman" w:cs="Times New Roman"/>
        </w:rPr>
        <w:t xml:space="preserve"> un UK </w:t>
      </w:r>
      <w:r w:rsidRPr="00E45FED">
        <w:rPr>
          <w:rFonts w:ascii="Times New Roman" w:hAnsi="Times New Roman" w:cs="Times New Roman"/>
        </w:rPr>
        <w:t>daļas risinājumiem</w:t>
      </w:r>
      <w:r w:rsidR="00933F9C">
        <w:rPr>
          <w:rFonts w:ascii="Times New Roman" w:hAnsi="Times New Roman" w:cs="Times New Roman"/>
        </w:rPr>
        <w:t xml:space="preserve"> atsevišķā dokumentācijā.</w:t>
      </w:r>
    </w:p>
    <w:p w14:paraId="291268F3" w14:textId="77777777" w:rsidR="008A1884" w:rsidRPr="008A1884" w:rsidRDefault="008A1884" w:rsidP="008A1884">
      <w:pPr>
        <w:spacing w:after="0"/>
        <w:ind w:firstLine="720"/>
        <w:jc w:val="both"/>
        <w:rPr>
          <w:rFonts w:ascii="Times New Roman" w:hAnsi="Times New Roman" w:cs="Times New Roman"/>
        </w:rPr>
      </w:pPr>
    </w:p>
    <w:p w14:paraId="238759F7" w14:textId="506F761C" w:rsidR="000C27CB" w:rsidRPr="00E45FED" w:rsidRDefault="000C27CB" w:rsidP="00E11241">
      <w:pPr>
        <w:ind w:firstLine="720"/>
        <w:jc w:val="both"/>
        <w:rPr>
          <w:rFonts w:ascii="Times New Roman" w:hAnsi="Times New Roman" w:cs="Times New Roman"/>
        </w:rPr>
      </w:pPr>
      <w:r w:rsidRPr="00E45FED">
        <w:rPr>
          <w:rFonts w:ascii="Times New Roman" w:hAnsi="Times New Roman" w:cs="Times New Roman"/>
        </w:rPr>
        <w:t>Pēc renovācijas pasākumu veikšanas ēkas ugunsnoturības pakāpe netiek pazemināta un atbilst U2 ugunsnoturības pakāpei.</w:t>
      </w:r>
    </w:p>
    <w:p w14:paraId="42172D23" w14:textId="7A3F5F25" w:rsidR="000C27CB" w:rsidRPr="00E45FED" w:rsidRDefault="000C27CB" w:rsidP="00964401">
      <w:pPr>
        <w:ind w:firstLine="720"/>
        <w:jc w:val="both"/>
        <w:rPr>
          <w:rFonts w:ascii="Times New Roman" w:hAnsi="Times New Roman" w:cs="Times New Roman"/>
        </w:rPr>
      </w:pPr>
      <w:r w:rsidRPr="00E45FED">
        <w:rPr>
          <w:rFonts w:ascii="Times New Roman" w:hAnsi="Times New Roman" w:cs="Times New Roman"/>
        </w:rPr>
        <w:t xml:space="preserve">Ēkas galvenais izmantošanas veids </w:t>
      </w:r>
      <w:r w:rsidR="007A182E" w:rsidRPr="00E45FED">
        <w:rPr>
          <w:rFonts w:ascii="Times New Roman" w:hAnsi="Times New Roman" w:cs="Times New Roman"/>
        </w:rPr>
        <w:t>–</w:t>
      </w:r>
      <w:r w:rsidRPr="00E45FED">
        <w:rPr>
          <w:rFonts w:ascii="Times New Roman" w:hAnsi="Times New Roman" w:cs="Times New Roman"/>
        </w:rPr>
        <w:t xml:space="preserve"> 1122 – triju vai vairāku dzīvokļu mājas.</w:t>
      </w:r>
    </w:p>
    <w:p w14:paraId="47C73C55" w14:textId="77777777" w:rsidR="0060360E" w:rsidRDefault="000C27CB" w:rsidP="00F16860">
      <w:pPr>
        <w:ind w:firstLine="720"/>
        <w:jc w:val="both"/>
        <w:rPr>
          <w:rFonts w:ascii="Times New Roman" w:hAnsi="Times New Roman" w:cs="Times New Roman"/>
        </w:rPr>
      </w:pPr>
      <w:r w:rsidRPr="00E45FED">
        <w:rPr>
          <w:rFonts w:ascii="Times New Roman" w:hAnsi="Times New Roman" w:cs="Times New Roman"/>
        </w:rPr>
        <w:t>Šī būvprojekta AR daļas risinājumi atbilst Latvijas būvnormatīviem, kā arī citu normatīvo aktu prasībām</w:t>
      </w:r>
      <w:r w:rsidR="007A182E" w:rsidRPr="00E45FED">
        <w:rPr>
          <w:rFonts w:ascii="Times New Roman" w:hAnsi="Times New Roman" w:cs="Times New Roman"/>
        </w:rPr>
        <w:t>.</w:t>
      </w:r>
    </w:p>
    <w:p w14:paraId="797CFB77" w14:textId="77777777" w:rsidR="0060360E" w:rsidRDefault="0060360E" w:rsidP="00F16860">
      <w:pPr>
        <w:ind w:firstLine="720"/>
        <w:jc w:val="both"/>
        <w:rPr>
          <w:rFonts w:ascii="Times New Roman" w:hAnsi="Times New Roman" w:cs="Times New Roman"/>
        </w:rPr>
      </w:pPr>
    </w:p>
    <w:p w14:paraId="75A9D024" w14:textId="77777777" w:rsidR="0060360E" w:rsidRDefault="0060360E" w:rsidP="00F16860">
      <w:pPr>
        <w:ind w:firstLine="720"/>
        <w:jc w:val="both"/>
        <w:rPr>
          <w:rFonts w:ascii="Times New Roman" w:hAnsi="Times New Roman" w:cs="Times New Roman"/>
        </w:rPr>
      </w:pPr>
    </w:p>
    <w:p w14:paraId="1B414D25" w14:textId="77777777" w:rsidR="0060360E" w:rsidRDefault="0060360E" w:rsidP="00F16860">
      <w:pPr>
        <w:ind w:firstLine="720"/>
        <w:jc w:val="both"/>
        <w:rPr>
          <w:rFonts w:ascii="Times New Roman" w:hAnsi="Times New Roman" w:cs="Times New Roman"/>
        </w:rPr>
      </w:pPr>
    </w:p>
    <w:p w14:paraId="6B195059" w14:textId="0EA2EBEB" w:rsidR="00F16860" w:rsidRPr="00E45FED" w:rsidRDefault="000C27CB" w:rsidP="00F16860">
      <w:pPr>
        <w:ind w:firstLine="720"/>
        <w:jc w:val="both"/>
        <w:rPr>
          <w:rFonts w:ascii="Times New Roman" w:hAnsi="Times New Roman" w:cs="Times New Roman"/>
        </w:rPr>
      </w:pPr>
      <w:r w:rsidRPr="00E45FED">
        <w:rPr>
          <w:rFonts w:ascii="Times New Roman" w:hAnsi="Times New Roman" w:cs="Times New Roman"/>
        </w:rPr>
        <w:t xml:space="preserve"> </w:t>
      </w:r>
    </w:p>
    <w:p w14:paraId="46994B1E" w14:textId="19FCB252" w:rsidR="0060360E" w:rsidRDefault="0060360E" w:rsidP="0060360E">
      <w:pPr>
        <w:spacing w:before="240"/>
        <w:ind w:firstLine="720"/>
        <w:jc w:val="both"/>
        <w:rPr>
          <w:rFonts w:ascii="Times New Roman" w:hAnsi="Times New Roman" w:cs="Times New Roman"/>
          <w:b/>
        </w:rPr>
      </w:pPr>
      <w:r>
        <w:rPr>
          <w:rFonts w:ascii="Times New Roman" w:hAnsi="Times New Roman" w:cs="Times New Roman"/>
          <w:b/>
        </w:rPr>
        <w:lastRenderedPageBreak/>
        <w:t>Ugunsdrošības pasākumu risinājumi</w:t>
      </w:r>
    </w:p>
    <w:p w14:paraId="4C64610E"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Būves ugunsdrošības raksturojums un lietošanas veids</w:t>
      </w:r>
    </w:p>
    <w:p w14:paraId="0D4490CC" w14:textId="40CE740C"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Būvē ir paredzētas tikai tādas telpas, kuru izbūve šajā ēkā ir atļauta saskaņā ar LBN 201-15 u.c.</w:t>
      </w:r>
      <w:r>
        <w:rPr>
          <w:rFonts w:ascii="Times New Roman" w:hAnsi="Times New Roman" w:cs="Times New Roman"/>
        </w:rPr>
        <w:t xml:space="preserve"> </w:t>
      </w:r>
      <w:r w:rsidRPr="0060360E">
        <w:rPr>
          <w:rFonts w:ascii="Times New Roman" w:hAnsi="Times New Roman" w:cs="Times New Roman"/>
        </w:rPr>
        <w:t>spēkā esošo būvnormatīvu prasībām. Atbilstoši piemērojamā būvnormatīva LBN 201-15 5.1. punkta</w:t>
      </w:r>
      <w:r>
        <w:rPr>
          <w:rFonts w:ascii="Times New Roman" w:hAnsi="Times New Roman" w:cs="Times New Roman"/>
        </w:rPr>
        <w:t xml:space="preserve"> </w:t>
      </w:r>
      <w:r w:rsidRPr="0060360E">
        <w:rPr>
          <w:rFonts w:ascii="Times New Roman" w:hAnsi="Times New Roman" w:cs="Times New Roman"/>
        </w:rPr>
        <w:t>noteikumiem būvei kopumā ir noteikts I lietošanas veids – dzīvojamā ēka.</w:t>
      </w:r>
    </w:p>
    <w:p w14:paraId="1A73900B"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Būves un telpu ugunsbīstamības vai sprādzienbīstamības riski</w:t>
      </w:r>
    </w:p>
    <w:p w14:paraId="5D2286DA" w14:textId="5C335733"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 xml:space="preserve">Būvprojektā netiek paredzēta ugunsbīstamu vai </w:t>
      </w:r>
      <w:proofErr w:type="spellStart"/>
      <w:r w:rsidRPr="0060360E">
        <w:rPr>
          <w:rFonts w:ascii="Times New Roman" w:hAnsi="Times New Roman" w:cs="Times New Roman"/>
        </w:rPr>
        <w:t>sprādzienbīstamu</w:t>
      </w:r>
      <w:proofErr w:type="spellEnd"/>
      <w:r w:rsidRPr="0060360E">
        <w:rPr>
          <w:rFonts w:ascii="Times New Roman" w:hAnsi="Times New Roman" w:cs="Times New Roman"/>
        </w:rPr>
        <w:t xml:space="preserve"> telpu projektēšana.</w:t>
      </w:r>
      <w:r>
        <w:rPr>
          <w:rFonts w:ascii="Times New Roman" w:hAnsi="Times New Roman" w:cs="Times New Roman"/>
        </w:rPr>
        <w:t xml:space="preserve"> </w:t>
      </w:r>
      <w:r w:rsidRPr="0060360E">
        <w:rPr>
          <w:rFonts w:ascii="Times New Roman" w:hAnsi="Times New Roman" w:cs="Times New Roman"/>
        </w:rPr>
        <w:t>Iespējamie riski</w:t>
      </w:r>
      <w:r>
        <w:rPr>
          <w:rFonts w:ascii="Times New Roman" w:hAnsi="Times New Roman" w:cs="Times New Roman"/>
        </w:rPr>
        <w:t xml:space="preserve"> </w:t>
      </w:r>
      <w:r w:rsidRPr="0060360E">
        <w:rPr>
          <w:rFonts w:ascii="Times New Roman" w:hAnsi="Times New Roman" w:cs="Times New Roman"/>
        </w:rPr>
        <w:t>projektā saistīti galvenokārt ar cilvēku evakuācijas nodrošināšanu no būves. Projektā</w:t>
      </w:r>
      <w:r>
        <w:rPr>
          <w:rFonts w:ascii="Times New Roman" w:hAnsi="Times New Roman" w:cs="Times New Roman"/>
        </w:rPr>
        <w:t xml:space="preserve"> </w:t>
      </w:r>
      <w:r w:rsidRPr="0060360E">
        <w:rPr>
          <w:rFonts w:ascii="Times New Roman" w:hAnsi="Times New Roman" w:cs="Times New Roman"/>
        </w:rPr>
        <w:t>paredzēti attiecīgi</w:t>
      </w:r>
      <w:r>
        <w:rPr>
          <w:rFonts w:ascii="Times New Roman" w:hAnsi="Times New Roman" w:cs="Times New Roman"/>
        </w:rPr>
        <w:t xml:space="preserve"> </w:t>
      </w:r>
      <w:r w:rsidRPr="0060360E">
        <w:rPr>
          <w:rFonts w:ascii="Times New Roman" w:hAnsi="Times New Roman" w:cs="Times New Roman"/>
        </w:rPr>
        <w:t>ugunsdrošības risinājumi iepriekš minēto risku samazināšanai – atbilstoša evakuācijas ceļa garumu</w:t>
      </w:r>
      <w:r>
        <w:rPr>
          <w:rFonts w:ascii="Times New Roman" w:hAnsi="Times New Roman" w:cs="Times New Roman"/>
        </w:rPr>
        <w:t xml:space="preserve"> </w:t>
      </w:r>
      <w:r w:rsidRPr="0060360E">
        <w:rPr>
          <w:rFonts w:ascii="Times New Roman" w:hAnsi="Times New Roman" w:cs="Times New Roman"/>
        </w:rPr>
        <w:t>ievērošana, ugunsaizsardzības sistēmu ierīkošana u.c. ugunsdrošības pasākumi.</w:t>
      </w:r>
    </w:p>
    <w:p w14:paraId="109C41CC"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Būves dalījums ugunsdrošības nodalījumos vai ugunsdroši atdalītās telpās</w:t>
      </w:r>
    </w:p>
    <w:p w14:paraId="5FC853BC" w14:textId="0EA07167"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Atbilstoši būvnormatīva LBN 201-15 pielikuma 3. tabulas prasībām un ierobežojumiem, kā arī ņemot</w:t>
      </w:r>
      <w:r>
        <w:rPr>
          <w:rFonts w:ascii="Times New Roman" w:hAnsi="Times New Roman" w:cs="Times New Roman"/>
        </w:rPr>
        <w:t xml:space="preserve"> </w:t>
      </w:r>
      <w:r w:rsidRPr="0060360E">
        <w:rPr>
          <w:rFonts w:ascii="Times New Roman" w:hAnsi="Times New Roman" w:cs="Times New Roman"/>
        </w:rPr>
        <w:t>vērā būves primāro lietošanas veidu (I lietošanas veids), augstākā stāva grīdas līmeni (līdz 8 m), telpu</w:t>
      </w:r>
      <w:r>
        <w:rPr>
          <w:rFonts w:ascii="Times New Roman" w:hAnsi="Times New Roman" w:cs="Times New Roman"/>
        </w:rPr>
        <w:t xml:space="preserve"> </w:t>
      </w:r>
      <w:proofErr w:type="spellStart"/>
      <w:r w:rsidRPr="0060360E">
        <w:rPr>
          <w:rFonts w:ascii="Times New Roman" w:hAnsi="Times New Roman" w:cs="Times New Roman"/>
        </w:rPr>
        <w:t>ugunsslodzi</w:t>
      </w:r>
      <w:proofErr w:type="spellEnd"/>
      <w:r w:rsidRPr="0060360E">
        <w:rPr>
          <w:rFonts w:ascii="Times New Roman" w:hAnsi="Times New Roman" w:cs="Times New Roman"/>
        </w:rPr>
        <w:t xml:space="preserve">, kā arī telpu kopējo platību, projektējamajai būvei piemērojama U3 </w:t>
      </w:r>
      <w:proofErr w:type="spellStart"/>
      <w:r w:rsidRPr="0060360E">
        <w:rPr>
          <w:rFonts w:ascii="Times New Roman" w:hAnsi="Times New Roman" w:cs="Times New Roman"/>
        </w:rPr>
        <w:t>ugunsnoturības</w:t>
      </w:r>
      <w:proofErr w:type="spellEnd"/>
      <w:r w:rsidRPr="0060360E">
        <w:rPr>
          <w:rFonts w:ascii="Times New Roman" w:hAnsi="Times New Roman" w:cs="Times New Roman"/>
        </w:rPr>
        <w:t xml:space="preserve"> pakāpe, ar tai</w:t>
      </w:r>
      <w:r>
        <w:rPr>
          <w:rFonts w:ascii="Times New Roman" w:hAnsi="Times New Roman" w:cs="Times New Roman"/>
        </w:rPr>
        <w:t xml:space="preserve"> </w:t>
      </w:r>
      <w:r w:rsidRPr="0060360E">
        <w:rPr>
          <w:rFonts w:ascii="Times New Roman" w:hAnsi="Times New Roman" w:cs="Times New Roman"/>
        </w:rPr>
        <w:t>atbilstošu būvkonstrukciju un ugunsdroši atdalīto telpu norobežojošo konstrukciju ugunsizturību.</w:t>
      </w:r>
    </w:p>
    <w:p w14:paraId="23414CE8"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Ugunsdrošības, ugunsdzēsības un glābšanas darbu nodrošināšana</w:t>
      </w:r>
    </w:p>
    <w:p w14:paraId="580142BD" w14:textId="5EDC413E"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Atbilstoši LBN 201-15, tiek ievērota ugunsdrošības atstarpe no projektējamās būves līdz blakus zemes</w:t>
      </w:r>
      <w:r>
        <w:rPr>
          <w:rFonts w:ascii="Times New Roman" w:hAnsi="Times New Roman" w:cs="Times New Roman"/>
        </w:rPr>
        <w:t xml:space="preserve"> </w:t>
      </w:r>
      <w:r w:rsidRPr="0060360E">
        <w:rPr>
          <w:rFonts w:ascii="Times New Roman" w:hAnsi="Times New Roman" w:cs="Times New Roman"/>
        </w:rPr>
        <w:t>vienību robežām, kas ir kā minimums 5 m.</w:t>
      </w:r>
      <w:r>
        <w:rPr>
          <w:rFonts w:ascii="Times New Roman" w:hAnsi="Times New Roman" w:cs="Times New Roman"/>
        </w:rPr>
        <w:t xml:space="preserve"> </w:t>
      </w:r>
      <w:r w:rsidRPr="0060360E">
        <w:rPr>
          <w:rFonts w:ascii="Times New Roman" w:hAnsi="Times New Roman" w:cs="Times New Roman"/>
        </w:rPr>
        <w:t>Pie ēkas projektējamais piebraucamais ceļš paredz iespēju piekļūt katrai telpai, padot ugunsdzēsības</w:t>
      </w:r>
      <w:r>
        <w:rPr>
          <w:rFonts w:ascii="Times New Roman" w:hAnsi="Times New Roman" w:cs="Times New Roman"/>
        </w:rPr>
        <w:t xml:space="preserve"> </w:t>
      </w:r>
      <w:r w:rsidRPr="0060360E">
        <w:rPr>
          <w:rFonts w:ascii="Times New Roman" w:hAnsi="Times New Roman" w:cs="Times New Roman"/>
        </w:rPr>
        <w:t>līdzekļus, evakuēt cilvēkus, veikt glābšanas darbus, un, ja nepieciešams, aizsargāt un evakuēt materiālās</w:t>
      </w:r>
      <w:r>
        <w:rPr>
          <w:rFonts w:ascii="Times New Roman" w:hAnsi="Times New Roman" w:cs="Times New Roman"/>
        </w:rPr>
        <w:t xml:space="preserve"> </w:t>
      </w:r>
      <w:r w:rsidRPr="0060360E">
        <w:rPr>
          <w:rFonts w:ascii="Times New Roman" w:hAnsi="Times New Roman" w:cs="Times New Roman"/>
        </w:rPr>
        <w:t>vērtības.</w:t>
      </w:r>
    </w:p>
    <w:p w14:paraId="436A2227"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Arhitektūras ugunsdrošības risinājumi</w:t>
      </w:r>
    </w:p>
    <w:p w14:paraId="579B279F" w14:textId="77777777" w:rsid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i/>
          <w:iCs/>
        </w:rPr>
        <w:t>Ugunsdrošības nodalījumi</w:t>
      </w:r>
      <w:r>
        <w:rPr>
          <w:rFonts w:ascii="Times New Roman" w:hAnsi="Times New Roman" w:cs="Times New Roman"/>
        </w:rPr>
        <w:t xml:space="preserve">  </w:t>
      </w:r>
    </w:p>
    <w:p w14:paraId="7000310D" w14:textId="0E686FF1" w:rsidR="0060360E" w:rsidRDefault="0060360E" w:rsidP="0060360E">
      <w:pPr>
        <w:spacing w:after="0"/>
        <w:ind w:firstLine="720"/>
        <w:jc w:val="both"/>
        <w:rPr>
          <w:rFonts w:ascii="Times New Roman" w:hAnsi="Times New Roman" w:cs="Times New Roman"/>
        </w:rPr>
      </w:pPr>
      <w:r>
        <w:rPr>
          <w:rFonts w:ascii="Times New Roman" w:hAnsi="Times New Roman" w:cs="Times New Roman"/>
        </w:rPr>
        <w:t>A</w:t>
      </w:r>
      <w:r w:rsidRPr="0060360E">
        <w:rPr>
          <w:rFonts w:ascii="Times New Roman" w:hAnsi="Times New Roman" w:cs="Times New Roman"/>
        </w:rPr>
        <w:t>tbilstoši maksimālajai U3 klases ugunsdrošības nodalījuma platībai (1600m²) būvēm ar I lietošanas</w:t>
      </w:r>
      <w:r>
        <w:rPr>
          <w:rFonts w:ascii="Times New Roman" w:hAnsi="Times New Roman" w:cs="Times New Roman"/>
        </w:rPr>
        <w:t xml:space="preserve"> </w:t>
      </w:r>
      <w:r w:rsidRPr="0060360E">
        <w:rPr>
          <w:rFonts w:ascii="Times New Roman" w:hAnsi="Times New Roman" w:cs="Times New Roman"/>
        </w:rPr>
        <w:t>veidu un saskaņā ar LBN 201-15 pielikuma 3. tabulas nosacījumiem, projektējamajā ēkā nav jāparedz atsevišķi</w:t>
      </w:r>
      <w:r>
        <w:rPr>
          <w:rFonts w:ascii="Times New Roman" w:hAnsi="Times New Roman" w:cs="Times New Roman"/>
        </w:rPr>
        <w:t xml:space="preserve"> </w:t>
      </w:r>
      <w:r w:rsidRPr="0060360E">
        <w:rPr>
          <w:rFonts w:ascii="Times New Roman" w:hAnsi="Times New Roman" w:cs="Times New Roman"/>
        </w:rPr>
        <w:t>ugunsdrošības nodalījumi.</w:t>
      </w:r>
      <w:r>
        <w:rPr>
          <w:rFonts w:ascii="Times New Roman" w:hAnsi="Times New Roman" w:cs="Times New Roman"/>
        </w:rPr>
        <w:t xml:space="preserve"> Jaunās metāla durvis projektētas ar </w:t>
      </w:r>
      <w:proofErr w:type="spellStart"/>
      <w:r>
        <w:rPr>
          <w:rFonts w:ascii="Times New Roman" w:hAnsi="Times New Roman" w:cs="Times New Roman"/>
        </w:rPr>
        <w:t>ugunsnoturību</w:t>
      </w:r>
      <w:proofErr w:type="spellEnd"/>
      <w:r>
        <w:rPr>
          <w:rFonts w:ascii="Times New Roman" w:hAnsi="Times New Roman" w:cs="Times New Roman"/>
        </w:rPr>
        <w:t xml:space="preserve"> EI30. </w:t>
      </w:r>
    </w:p>
    <w:p w14:paraId="07803BF0" w14:textId="77777777" w:rsidR="0060360E" w:rsidRPr="0060360E" w:rsidRDefault="0060360E" w:rsidP="0060360E">
      <w:pPr>
        <w:spacing w:after="0"/>
        <w:ind w:firstLine="720"/>
        <w:jc w:val="both"/>
        <w:rPr>
          <w:rFonts w:ascii="Times New Roman" w:hAnsi="Times New Roman" w:cs="Times New Roman"/>
          <w:i/>
          <w:iCs/>
        </w:rPr>
      </w:pPr>
      <w:r w:rsidRPr="0060360E">
        <w:rPr>
          <w:rFonts w:ascii="Times New Roman" w:hAnsi="Times New Roman" w:cs="Times New Roman"/>
          <w:i/>
          <w:iCs/>
        </w:rPr>
        <w:t>Evakuācijas risinājumi</w:t>
      </w:r>
    </w:p>
    <w:p w14:paraId="484D8BF1" w14:textId="59A9DC1F"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Atbilstoši spēkā esošo būvnormatīvu prasībām, projektējamās ēkas evakuācijas izejas nodrošina</w:t>
      </w:r>
      <w:r>
        <w:rPr>
          <w:rFonts w:ascii="Times New Roman" w:hAnsi="Times New Roman" w:cs="Times New Roman"/>
        </w:rPr>
        <w:t xml:space="preserve"> </w:t>
      </w:r>
      <w:r w:rsidRPr="0060360E">
        <w:rPr>
          <w:rFonts w:ascii="Times New Roman" w:hAnsi="Times New Roman" w:cs="Times New Roman"/>
        </w:rPr>
        <w:t>drošu nokļūšanu no telpām zemes virsmas līmenī.</w:t>
      </w:r>
    </w:p>
    <w:p w14:paraId="592253D9" w14:textId="0629816A"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Saskaņā ar LBN 201- 15 pielikuma 6. tabulu, I lietošanas veida būvēs evakuācijas ceļa maksimālais</w:t>
      </w:r>
      <w:r>
        <w:rPr>
          <w:rFonts w:ascii="Times New Roman" w:hAnsi="Times New Roman" w:cs="Times New Roman"/>
        </w:rPr>
        <w:t xml:space="preserve"> </w:t>
      </w:r>
      <w:r w:rsidRPr="0060360E">
        <w:rPr>
          <w:rFonts w:ascii="Times New Roman" w:hAnsi="Times New Roman" w:cs="Times New Roman"/>
        </w:rPr>
        <w:t>garums ir noteikts 30 m. Atbilstoši LBN 201-15 141. punktam, evakuācijas ceļa garumu no strupceļa zonas</w:t>
      </w:r>
      <w:r>
        <w:rPr>
          <w:rFonts w:ascii="Times New Roman" w:hAnsi="Times New Roman" w:cs="Times New Roman"/>
        </w:rPr>
        <w:t xml:space="preserve"> </w:t>
      </w:r>
      <w:r w:rsidRPr="0060360E">
        <w:rPr>
          <w:rFonts w:ascii="Times New Roman" w:hAnsi="Times New Roman" w:cs="Times New Roman"/>
        </w:rPr>
        <w:t>nosaka kā 50 % no šā būvnormatīva pielikuma 6. tabulā norādītā attāluma. Ja evakuācijas ceļa garums</w:t>
      </w:r>
      <w:r>
        <w:rPr>
          <w:rFonts w:ascii="Times New Roman" w:hAnsi="Times New Roman" w:cs="Times New Roman"/>
        </w:rPr>
        <w:t xml:space="preserve"> </w:t>
      </w:r>
      <w:r w:rsidRPr="0060360E">
        <w:rPr>
          <w:rFonts w:ascii="Times New Roman" w:hAnsi="Times New Roman" w:cs="Times New Roman"/>
        </w:rPr>
        <w:t>pārsniedz šā būvnormatīva pielikuma 6. tabulā norādīto attālumu, veido aizsargātu evakuācijas ceļu. Projektā ir</w:t>
      </w:r>
      <w:r>
        <w:rPr>
          <w:rFonts w:ascii="Times New Roman" w:hAnsi="Times New Roman" w:cs="Times New Roman"/>
        </w:rPr>
        <w:t xml:space="preserve"> </w:t>
      </w:r>
      <w:r w:rsidRPr="0060360E">
        <w:rPr>
          <w:rFonts w:ascii="Times New Roman" w:hAnsi="Times New Roman" w:cs="Times New Roman"/>
        </w:rPr>
        <w:t>nodrošināts, ka evakuācijas ceļa garums no evakuācijas zonas vistālākās vietas līdz evakuācijas izejai pa</w:t>
      </w:r>
      <w:r>
        <w:rPr>
          <w:rFonts w:ascii="Times New Roman" w:hAnsi="Times New Roman" w:cs="Times New Roman"/>
        </w:rPr>
        <w:t xml:space="preserve"> </w:t>
      </w:r>
      <w:r w:rsidRPr="0060360E">
        <w:rPr>
          <w:rFonts w:ascii="Times New Roman" w:hAnsi="Times New Roman" w:cs="Times New Roman"/>
        </w:rPr>
        <w:t>visīsāko evakuācijai piemēroto ceļu nepārsniedz 13 m.</w:t>
      </w:r>
    </w:p>
    <w:p w14:paraId="75C1B54F" w14:textId="6D915330"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 xml:space="preserve">Atbilstoši LBN 201-15 156. punktam ārējo durvju ugunsizturība un būvizstrādājumu </w:t>
      </w:r>
      <w:proofErr w:type="spellStart"/>
      <w:r w:rsidRPr="0060360E">
        <w:rPr>
          <w:rFonts w:ascii="Times New Roman" w:hAnsi="Times New Roman" w:cs="Times New Roman"/>
        </w:rPr>
        <w:t>ugunsreakcijas</w:t>
      </w:r>
      <w:proofErr w:type="spellEnd"/>
      <w:r>
        <w:rPr>
          <w:rFonts w:ascii="Times New Roman" w:hAnsi="Times New Roman" w:cs="Times New Roman"/>
        </w:rPr>
        <w:t xml:space="preserve"> </w:t>
      </w:r>
      <w:r w:rsidRPr="0060360E">
        <w:rPr>
          <w:rFonts w:ascii="Times New Roman" w:hAnsi="Times New Roman" w:cs="Times New Roman"/>
        </w:rPr>
        <w:t>klase nav normēta.</w:t>
      </w:r>
    </w:p>
    <w:p w14:paraId="23559B33" w14:textId="77777777" w:rsidR="0060360E" w:rsidRPr="0060360E" w:rsidRDefault="0060360E" w:rsidP="0060360E">
      <w:pPr>
        <w:spacing w:after="0"/>
        <w:ind w:firstLine="720"/>
        <w:jc w:val="both"/>
        <w:rPr>
          <w:rFonts w:ascii="Times New Roman" w:hAnsi="Times New Roman" w:cs="Times New Roman"/>
          <w:i/>
          <w:iCs/>
        </w:rPr>
      </w:pPr>
      <w:r w:rsidRPr="0060360E">
        <w:rPr>
          <w:rFonts w:ascii="Times New Roman" w:hAnsi="Times New Roman" w:cs="Times New Roman"/>
          <w:i/>
          <w:iCs/>
        </w:rPr>
        <w:t>Automātiskās ugunsaizsardzības sistēmas un ierīces</w:t>
      </w:r>
    </w:p>
    <w:p w14:paraId="4D5D911D" w14:textId="4D293CA1"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Atbilstoši MK Nr. 238 “Ugunsdrošības noteikumi” 119. punkta prasībām, objekts jānodrošina ar</w:t>
      </w:r>
      <w:r>
        <w:rPr>
          <w:rFonts w:ascii="Times New Roman" w:hAnsi="Times New Roman" w:cs="Times New Roman"/>
        </w:rPr>
        <w:t xml:space="preserve"> </w:t>
      </w:r>
      <w:r w:rsidRPr="0060360E">
        <w:rPr>
          <w:rFonts w:ascii="Times New Roman" w:hAnsi="Times New Roman" w:cs="Times New Roman"/>
        </w:rPr>
        <w:t>autonomu ugunsgrēka detektoru, kas reaģē uz dūmiem. Autonomos detektorus uzstāda atbilstoši ražotāja</w:t>
      </w:r>
      <w:r>
        <w:rPr>
          <w:rFonts w:ascii="Times New Roman" w:hAnsi="Times New Roman" w:cs="Times New Roman"/>
        </w:rPr>
        <w:t xml:space="preserve"> </w:t>
      </w:r>
      <w:r w:rsidRPr="0060360E">
        <w:rPr>
          <w:rFonts w:ascii="Times New Roman" w:hAnsi="Times New Roman" w:cs="Times New Roman"/>
        </w:rPr>
        <w:t>tehniskajiem noteikumiem un projektēšanas uzdevumam. Autonomos ugunsgrēka detektorus var aizstāt ar</w:t>
      </w:r>
      <w:r>
        <w:rPr>
          <w:rFonts w:ascii="Times New Roman" w:hAnsi="Times New Roman" w:cs="Times New Roman"/>
        </w:rPr>
        <w:t xml:space="preserve"> </w:t>
      </w:r>
      <w:r w:rsidRPr="0060360E">
        <w:rPr>
          <w:rFonts w:ascii="Times New Roman" w:hAnsi="Times New Roman" w:cs="Times New Roman"/>
        </w:rPr>
        <w:t>automātisko ugunsgrēka atklāšanas un trauksmes signalizācijas sistēmu vai ar ugunsgrēka detektoriem, kuri</w:t>
      </w:r>
      <w:r>
        <w:rPr>
          <w:rFonts w:ascii="Times New Roman" w:hAnsi="Times New Roman" w:cs="Times New Roman"/>
        </w:rPr>
        <w:t xml:space="preserve"> </w:t>
      </w:r>
      <w:r w:rsidRPr="0060360E">
        <w:rPr>
          <w:rFonts w:ascii="Times New Roman" w:hAnsi="Times New Roman" w:cs="Times New Roman"/>
        </w:rPr>
        <w:t>pieslēgti pie citas sistēmas kontroles un signalizācijas ierīces (pults).</w:t>
      </w:r>
    </w:p>
    <w:p w14:paraId="1994D782" w14:textId="77777777" w:rsidR="0060360E" w:rsidRPr="0060360E" w:rsidRDefault="0060360E" w:rsidP="0060360E">
      <w:pPr>
        <w:spacing w:after="0"/>
        <w:ind w:firstLine="720"/>
        <w:jc w:val="both"/>
        <w:rPr>
          <w:rFonts w:ascii="Times New Roman" w:hAnsi="Times New Roman" w:cs="Times New Roman"/>
          <w:i/>
          <w:iCs/>
        </w:rPr>
      </w:pPr>
      <w:r w:rsidRPr="0060360E">
        <w:rPr>
          <w:rFonts w:ascii="Times New Roman" w:hAnsi="Times New Roman" w:cs="Times New Roman"/>
          <w:i/>
          <w:iCs/>
        </w:rPr>
        <w:t>Ugunsdrošības pasākumi objekta ekspluatācijas stadijā</w:t>
      </w:r>
    </w:p>
    <w:p w14:paraId="10A0288B" w14:textId="3EFA1A11"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Ugunsdrošības pasākumus telpās pēc to nodošanas ekspluatācijā nosaka MK noteikumi Nr. 238</w:t>
      </w:r>
      <w:r>
        <w:rPr>
          <w:rFonts w:ascii="Times New Roman" w:hAnsi="Times New Roman" w:cs="Times New Roman"/>
        </w:rPr>
        <w:t xml:space="preserve"> </w:t>
      </w:r>
      <w:r w:rsidRPr="0060360E">
        <w:rPr>
          <w:rFonts w:ascii="Times New Roman" w:hAnsi="Times New Roman" w:cs="Times New Roman"/>
        </w:rPr>
        <w:t>„Ugunsdrošības noteikumi” un to izpildei piemērojamie standarti.</w:t>
      </w:r>
    </w:p>
    <w:p w14:paraId="6C4B6931" w14:textId="55A55611" w:rsidR="00B40145" w:rsidRPr="00E45FED" w:rsidRDefault="00B40145" w:rsidP="00F16860">
      <w:pPr>
        <w:ind w:firstLine="720"/>
        <w:jc w:val="both"/>
        <w:rPr>
          <w:rFonts w:ascii="Times New Roman" w:hAnsi="Times New Roman" w:cs="Times New Roman"/>
        </w:rPr>
      </w:pPr>
    </w:p>
    <w:p w14:paraId="5B6205B0" w14:textId="005090A2" w:rsidR="000C27CB" w:rsidRPr="00EC089E" w:rsidRDefault="000C27CB" w:rsidP="00F16860">
      <w:pPr>
        <w:ind w:firstLine="720"/>
        <w:jc w:val="both"/>
        <w:rPr>
          <w:rFonts w:ascii="Times New Roman" w:hAnsi="Times New Roman" w:cs="Times New Roman"/>
        </w:rPr>
      </w:pPr>
      <w:r w:rsidRPr="00E45FED">
        <w:rPr>
          <w:rFonts w:ascii="Times New Roman" w:hAnsi="Times New Roman" w:cs="Times New Roman"/>
        </w:rPr>
        <w:t xml:space="preserve">Arh. </w:t>
      </w:r>
      <w:r w:rsidR="00F16860" w:rsidRPr="00E45FED">
        <w:rPr>
          <w:rFonts w:ascii="Times New Roman" w:hAnsi="Times New Roman" w:cs="Times New Roman"/>
        </w:rPr>
        <w:t>I</w:t>
      </w:r>
      <w:r w:rsidR="00BC0683">
        <w:rPr>
          <w:rFonts w:ascii="Times New Roman" w:hAnsi="Times New Roman" w:cs="Times New Roman"/>
        </w:rPr>
        <w:t>mants</w:t>
      </w:r>
      <w:r w:rsidR="00F16860" w:rsidRPr="00E45FED">
        <w:rPr>
          <w:rFonts w:ascii="Times New Roman" w:hAnsi="Times New Roman" w:cs="Times New Roman"/>
        </w:rPr>
        <w:t xml:space="preserve"> Bumbiers</w:t>
      </w:r>
      <w:r w:rsidRPr="00E45FED">
        <w:rPr>
          <w:rFonts w:ascii="Times New Roman" w:hAnsi="Times New Roman" w:cs="Times New Roman"/>
        </w:rPr>
        <w:t xml:space="preserve"> </w:t>
      </w:r>
      <w:r w:rsidR="00F16860" w:rsidRPr="00E45FED">
        <w:rPr>
          <w:rFonts w:ascii="Times New Roman" w:hAnsi="Times New Roman" w:cs="Times New Roman"/>
        </w:rPr>
        <w:t>_________</w:t>
      </w:r>
      <w:r w:rsidR="00610BEB" w:rsidRPr="00E45FED">
        <w:rPr>
          <w:rFonts w:ascii="Times New Roman" w:hAnsi="Times New Roman" w:cs="Times New Roman"/>
        </w:rPr>
        <w:t>_____</w:t>
      </w:r>
      <w:r w:rsidR="00F16860" w:rsidRPr="00E45FED">
        <w:rPr>
          <w:rFonts w:ascii="Times New Roman" w:hAnsi="Times New Roman" w:cs="Times New Roman"/>
        </w:rPr>
        <w:t>__</w:t>
      </w:r>
    </w:p>
    <w:sectPr w:rsidR="000C27CB" w:rsidRPr="00EC089E" w:rsidSect="00A42FF2">
      <w:headerReference w:type="default" r:id="rId8"/>
      <w:footerReference w:type="default" r:id="rId9"/>
      <w:headerReference w:type="first" r:id="rId10"/>
      <w:pgSz w:w="11906" w:h="16838" w:code="9"/>
      <w:pgMar w:top="1304" w:right="1247" w:bottom="680" w:left="1797" w:header="709" w:footer="709" w:gutter="0"/>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C3D7D" w14:textId="77777777" w:rsidR="000049B3" w:rsidRDefault="000049B3">
      <w:pPr>
        <w:spacing w:after="0" w:line="240" w:lineRule="auto"/>
      </w:pPr>
      <w:r>
        <w:separator/>
      </w:r>
    </w:p>
  </w:endnote>
  <w:endnote w:type="continuationSeparator" w:id="0">
    <w:p w14:paraId="2796073D" w14:textId="77777777" w:rsidR="000049B3" w:rsidRDefault="00004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roman"/>
    <w:pitch w:val="variable"/>
  </w:font>
  <w:font w:name="Droid Sans Fallback">
    <w:charset w:val="00"/>
    <w:family w:val="auto"/>
    <w:pitch w:val="variable"/>
  </w:font>
  <w:font w:name="FreeSans">
    <w:altName w:val="Cambria"/>
    <w:panose1 w:val="00000000000000000000"/>
    <w:charset w:val="00"/>
    <w:family w:val="roman"/>
    <w:notTrueType/>
    <w:pitch w:val="default"/>
  </w:font>
  <w:font w:name="ArialNarrow">
    <w:altName w:val="Arial"/>
    <w:panose1 w:val="00000000000000000000"/>
    <w:charset w:val="00"/>
    <w:family w:val="roman"/>
    <w:notTrueType/>
    <w:pitch w:val="default"/>
    <w:sig w:usb0="00000005" w:usb1="00000000" w:usb2="00000000" w:usb3="00000000" w:csb0="00000002"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9370688"/>
      <w:docPartObj>
        <w:docPartGallery w:val="Page Numbers (Bottom of Page)"/>
        <w:docPartUnique/>
      </w:docPartObj>
    </w:sdtPr>
    <w:sdtEndPr>
      <w:rPr>
        <w:noProof/>
      </w:rPr>
    </w:sdtEndPr>
    <w:sdtContent>
      <w:p w14:paraId="64430B24" w14:textId="16D2037D" w:rsidR="0096732D" w:rsidRDefault="0096732D">
        <w:pPr>
          <w:pStyle w:val="Footer"/>
          <w:jc w:val="center"/>
        </w:pPr>
        <w:r>
          <w:fldChar w:fldCharType="begin"/>
        </w:r>
        <w:r>
          <w:instrText xml:space="preserve"> PAGE   \* MERGEFORMAT </w:instrText>
        </w:r>
        <w:r>
          <w:fldChar w:fldCharType="separate"/>
        </w:r>
        <w:r w:rsidR="00AB2E50">
          <w:rPr>
            <w:noProof/>
          </w:rPr>
          <w:t>7</w:t>
        </w:r>
        <w:r>
          <w:rPr>
            <w:noProof/>
          </w:rPr>
          <w:fldChar w:fldCharType="end"/>
        </w:r>
      </w:p>
    </w:sdtContent>
  </w:sdt>
  <w:p w14:paraId="34377069" w14:textId="77777777" w:rsidR="0096732D" w:rsidRDefault="0096732D">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E9808" w14:textId="77777777" w:rsidR="000049B3" w:rsidRDefault="000049B3">
      <w:pPr>
        <w:spacing w:after="0" w:line="240" w:lineRule="auto"/>
      </w:pPr>
      <w:r>
        <w:separator/>
      </w:r>
    </w:p>
  </w:footnote>
  <w:footnote w:type="continuationSeparator" w:id="0">
    <w:p w14:paraId="093C6C82" w14:textId="77777777" w:rsidR="000049B3" w:rsidRDefault="00004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857D8" w14:textId="25206161" w:rsidR="0096732D" w:rsidRPr="006D4A62" w:rsidRDefault="006D4A62" w:rsidP="006D4A62">
    <w:pPr>
      <w:pStyle w:val="Header"/>
    </w:pPr>
    <w:r w:rsidRPr="001B5C14">
      <w:rPr>
        <w:rFonts w:ascii="Times New Roman" w:hAnsi="Times New Roman" w:cs="Times New Roman"/>
        <w:bCs/>
        <w:sz w:val="20"/>
        <w:szCs w:val="20"/>
      </w:rPr>
      <w:t>Daudzdzīvokļu dzīvojamās mājas</w:t>
    </w:r>
    <w:r>
      <w:rPr>
        <w:rFonts w:ascii="Times New Roman" w:hAnsi="Times New Roman" w:cs="Times New Roman"/>
        <w:bCs/>
        <w:sz w:val="20"/>
        <w:szCs w:val="20"/>
      </w:rPr>
      <w:t xml:space="preserve"> </w:t>
    </w:r>
    <w:r w:rsidR="00F51D0B">
      <w:rPr>
        <w:rFonts w:ascii="Times New Roman" w:hAnsi="Times New Roman" w:cs="Times New Roman"/>
        <w:bCs/>
        <w:sz w:val="20"/>
        <w:szCs w:val="20"/>
      </w:rPr>
      <w:t>Niniera</w:t>
    </w:r>
    <w:r>
      <w:rPr>
        <w:rFonts w:ascii="Times New Roman" w:hAnsi="Times New Roman" w:cs="Times New Roman"/>
        <w:bCs/>
        <w:sz w:val="20"/>
        <w:szCs w:val="20"/>
      </w:rPr>
      <w:t xml:space="preserve"> ielā </w:t>
    </w:r>
    <w:r w:rsidR="00F51D0B">
      <w:rPr>
        <w:rFonts w:ascii="Times New Roman" w:hAnsi="Times New Roman" w:cs="Times New Roman"/>
        <w:bCs/>
        <w:sz w:val="20"/>
        <w:szCs w:val="20"/>
      </w:rPr>
      <w:t>4</w:t>
    </w:r>
    <w:r>
      <w:rPr>
        <w:rFonts w:ascii="Times New Roman" w:hAnsi="Times New Roman" w:cs="Times New Roman"/>
        <w:bCs/>
        <w:sz w:val="20"/>
        <w:szCs w:val="20"/>
      </w:rPr>
      <w:t>, Cēsīs, Cēsu nov.</w:t>
    </w:r>
    <w:r w:rsidRPr="001B5C14">
      <w:rPr>
        <w:rFonts w:ascii="Times New Roman" w:hAnsi="Times New Roman" w:cs="Times New Roman"/>
        <w:bCs/>
        <w:sz w:val="20"/>
        <w:szCs w:val="20"/>
      </w:rPr>
      <w:t xml:space="preserve"> </w:t>
    </w:r>
    <w:r w:rsidRPr="00610BEB">
      <w:rPr>
        <w:rFonts w:ascii="Times New Roman" w:hAnsi="Times New Roman" w:cs="Times New Roman"/>
        <w:bCs/>
        <w:sz w:val="20"/>
        <w:szCs w:val="20"/>
      </w:rPr>
      <w:t>fasādes</w:t>
    </w:r>
    <w:r w:rsidRPr="001B5C14">
      <w:rPr>
        <w:rFonts w:ascii="Times New Roman" w:hAnsi="Times New Roman" w:cs="Times New Roman"/>
        <w:bCs/>
        <w:sz w:val="20"/>
        <w:szCs w:val="20"/>
      </w:rPr>
      <w:t xml:space="preserve"> vienkāršotā atjaunošana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389D0" w14:textId="658EABFB" w:rsidR="0096732D" w:rsidRPr="0007429A" w:rsidRDefault="0096732D" w:rsidP="00FC2C86">
    <w:pPr>
      <w:spacing w:after="0" w:line="240" w:lineRule="auto"/>
      <w:rPr>
        <w:rFonts w:ascii="Times New Roman" w:hAnsi="Times New Roman" w:cs="Times New Roman"/>
        <w:bCs/>
        <w:sz w:val="20"/>
        <w:szCs w:val="20"/>
      </w:rPr>
    </w:pPr>
    <w:r w:rsidRPr="001B5C14">
      <w:rPr>
        <w:rFonts w:ascii="Times New Roman" w:hAnsi="Times New Roman" w:cs="Times New Roman"/>
        <w:bCs/>
        <w:sz w:val="20"/>
        <w:szCs w:val="20"/>
      </w:rPr>
      <w:t>Daudzdzīvokļu dzīvojamās mājas</w:t>
    </w:r>
    <w:r>
      <w:rPr>
        <w:rFonts w:ascii="Times New Roman" w:hAnsi="Times New Roman" w:cs="Times New Roman"/>
        <w:bCs/>
        <w:sz w:val="20"/>
        <w:szCs w:val="20"/>
      </w:rPr>
      <w:t xml:space="preserve"> </w:t>
    </w:r>
    <w:r w:rsidR="004072C0">
      <w:rPr>
        <w:rFonts w:ascii="Times New Roman" w:hAnsi="Times New Roman" w:cs="Times New Roman"/>
        <w:bCs/>
        <w:sz w:val="20"/>
        <w:szCs w:val="20"/>
      </w:rPr>
      <w:t>Niniera</w:t>
    </w:r>
    <w:r>
      <w:rPr>
        <w:rFonts w:ascii="Times New Roman" w:hAnsi="Times New Roman" w:cs="Times New Roman"/>
        <w:bCs/>
        <w:sz w:val="20"/>
        <w:szCs w:val="20"/>
      </w:rPr>
      <w:t xml:space="preserve"> ielā </w:t>
    </w:r>
    <w:r w:rsidR="004072C0">
      <w:rPr>
        <w:rFonts w:ascii="Times New Roman" w:hAnsi="Times New Roman" w:cs="Times New Roman"/>
        <w:bCs/>
        <w:sz w:val="20"/>
        <w:szCs w:val="20"/>
      </w:rPr>
      <w:t>4</w:t>
    </w:r>
    <w:r>
      <w:rPr>
        <w:rFonts w:ascii="Times New Roman" w:hAnsi="Times New Roman" w:cs="Times New Roman"/>
        <w:bCs/>
        <w:sz w:val="20"/>
        <w:szCs w:val="20"/>
      </w:rPr>
      <w:t>, Cēsīs, Cēsu nov.</w:t>
    </w:r>
    <w:r w:rsidRPr="001B5C14">
      <w:rPr>
        <w:rFonts w:ascii="Times New Roman" w:hAnsi="Times New Roman" w:cs="Times New Roman"/>
        <w:bCs/>
        <w:sz w:val="20"/>
        <w:szCs w:val="20"/>
      </w:rPr>
      <w:t xml:space="preserve"> </w:t>
    </w:r>
    <w:r w:rsidRPr="00610BEB">
      <w:rPr>
        <w:rFonts w:ascii="Times New Roman" w:hAnsi="Times New Roman" w:cs="Times New Roman"/>
        <w:bCs/>
        <w:sz w:val="20"/>
        <w:szCs w:val="20"/>
      </w:rPr>
      <w:t>fasādes</w:t>
    </w:r>
    <w:r w:rsidRPr="001B5C14">
      <w:rPr>
        <w:rFonts w:ascii="Times New Roman" w:hAnsi="Times New Roman" w:cs="Times New Roman"/>
        <w:bCs/>
        <w:sz w:val="20"/>
        <w:szCs w:val="20"/>
      </w:rPr>
      <w:t xml:space="preserve"> vienkāršotā atjaunošana</w:t>
    </w:r>
  </w:p>
  <w:p w14:paraId="0F7BA073" w14:textId="77777777" w:rsidR="0096732D" w:rsidRPr="00FC2C86" w:rsidRDefault="0096732D" w:rsidP="00FC2C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41C85"/>
    <w:multiLevelType w:val="multilevel"/>
    <w:tmpl w:val="B38A2D0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E70389"/>
    <w:multiLevelType w:val="multilevel"/>
    <w:tmpl w:val="760C49F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28D5B08"/>
    <w:multiLevelType w:val="hybridMultilevel"/>
    <w:tmpl w:val="1AEE9E9A"/>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3" w15:restartNumberingAfterBreak="0">
    <w:nsid w:val="14AA6304"/>
    <w:multiLevelType w:val="multilevel"/>
    <w:tmpl w:val="D19CFC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6917B28"/>
    <w:multiLevelType w:val="multilevel"/>
    <w:tmpl w:val="F44C98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7EB51A9"/>
    <w:multiLevelType w:val="hybridMultilevel"/>
    <w:tmpl w:val="240E911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BEA1F79"/>
    <w:multiLevelType w:val="multilevel"/>
    <w:tmpl w:val="33F0D8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A4C7091"/>
    <w:multiLevelType w:val="multilevel"/>
    <w:tmpl w:val="87589EA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23A2033"/>
    <w:multiLevelType w:val="hybridMultilevel"/>
    <w:tmpl w:val="F860085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52935F4"/>
    <w:multiLevelType w:val="multilevel"/>
    <w:tmpl w:val="46220BD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3B6D03BB"/>
    <w:multiLevelType w:val="multilevel"/>
    <w:tmpl w:val="61C88C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E28471B"/>
    <w:multiLevelType w:val="multilevel"/>
    <w:tmpl w:val="35F0960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1E82904"/>
    <w:multiLevelType w:val="hybridMultilevel"/>
    <w:tmpl w:val="8DD8267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4BFD7828"/>
    <w:multiLevelType w:val="hybridMultilevel"/>
    <w:tmpl w:val="9912F66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637D6F3C"/>
    <w:multiLevelType w:val="multilevel"/>
    <w:tmpl w:val="61C88C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87A5FBD"/>
    <w:multiLevelType w:val="hybridMultilevel"/>
    <w:tmpl w:val="2E12DD9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695A6F44"/>
    <w:multiLevelType w:val="multilevel"/>
    <w:tmpl w:val="61C88C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F73660D"/>
    <w:multiLevelType w:val="hybridMultilevel"/>
    <w:tmpl w:val="A544AC38"/>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8" w15:restartNumberingAfterBreak="0">
    <w:nsid w:val="70357238"/>
    <w:multiLevelType w:val="multilevel"/>
    <w:tmpl w:val="5CA461C4"/>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9" w15:restartNumberingAfterBreak="0">
    <w:nsid w:val="71EC3D84"/>
    <w:multiLevelType w:val="multilevel"/>
    <w:tmpl w:val="702826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72614CE3"/>
    <w:multiLevelType w:val="multilevel"/>
    <w:tmpl w:val="A6CA302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7319572E"/>
    <w:multiLevelType w:val="multilevel"/>
    <w:tmpl w:val="A6C66E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7A74774D"/>
    <w:multiLevelType w:val="multilevel"/>
    <w:tmpl w:val="53E26C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7F791FFF"/>
    <w:multiLevelType w:val="multilevel"/>
    <w:tmpl w:val="76DA12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489490488">
    <w:abstractNumId w:val="20"/>
  </w:num>
  <w:num w:numId="2" w16cid:durableId="338123329">
    <w:abstractNumId w:val="7"/>
  </w:num>
  <w:num w:numId="3" w16cid:durableId="3676123">
    <w:abstractNumId w:val="3"/>
  </w:num>
  <w:num w:numId="4" w16cid:durableId="1094479152">
    <w:abstractNumId w:val="19"/>
  </w:num>
  <w:num w:numId="5" w16cid:durableId="151877295">
    <w:abstractNumId w:val="14"/>
  </w:num>
  <w:num w:numId="6" w16cid:durableId="1766339256">
    <w:abstractNumId w:val="0"/>
  </w:num>
  <w:num w:numId="7" w16cid:durableId="644431960">
    <w:abstractNumId w:val="23"/>
  </w:num>
  <w:num w:numId="8" w16cid:durableId="1152481968">
    <w:abstractNumId w:val="21"/>
  </w:num>
  <w:num w:numId="9" w16cid:durableId="375931918">
    <w:abstractNumId w:val="1"/>
  </w:num>
  <w:num w:numId="10" w16cid:durableId="1056322289">
    <w:abstractNumId w:val="11"/>
  </w:num>
  <w:num w:numId="11" w16cid:durableId="697509227">
    <w:abstractNumId w:val="22"/>
  </w:num>
  <w:num w:numId="12" w16cid:durableId="1022364287">
    <w:abstractNumId w:val="18"/>
  </w:num>
  <w:num w:numId="13" w16cid:durableId="2135518844">
    <w:abstractNumId w:val="4"/>
  </w:num>
  <w:num w:numId="14" w16cid:durableId="737552891">
    <w:abstractNumId w:val="9"/>
  </w:num>
  <w:num w:numId="15" w16cid:durableId="1555115387">
    <w:abstractNumId w:val="13"/>
  </w:num>
  <w:num w:numId="16" w16cid:durableId="1884051901">
    <w:abstractNumId w:val="12"/>
  </w:num>
  <w:num w:numId="17" w16cid:durableId="382171840">
    <w:abstractNumId w:val="5"/>
  </w:num>
  <w:num w:numId="18" w16cid:durableId="1640497922">
    <w:abstractNumId w:val="10"/>
  </w:num>
  <w:num w:numId="19" w16cid:durableId="114099316">
    <w:abstractNumId w:val="16"/>
  </w:num>
  <w:num w:numId="20" w16cid:durableId="311372669">
    <w:abstractNumId w:val="15"/>
  </w:num>
  <w:num w:numId="21" w16cid:durableId="1046759284">
    <w:abstractNumId w:val="17"/>
  </w:num>
  <w:num w:numId="22" w16cid:durableId="525412683">
    <w:abstractNumId w:val="6"/>
  </w:num>
  <w:num w:numId="23" w16cid:durableId="1504318518">
    <w:abstractNumId w:val="2"/>
  </w:num>
  <w:num w:numId="24" w16cid:durableId="14484267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379"/>
    <w:rsid w:val="000001F4"/>
    <w:rsid w:val="0000366B"/>
    <w:rsid w:val="00004076"/>
    <w:rsid w:val="000049B3"/>
    <w:rsid w:val="000112CB"/>
    <w:rsid w:val="00021D74"/>
    <w:rsid w:val="000227D3"/>
    <w:rsid w:val="00024979"/>
    <w:rsid w:val="00024ECB"/>
    <w:rsid w:val="00025EA8"/>
    <w:rsid w:val="00026326"/>
    <w:rsid w:val="000278F7"/>
    <w:rsid w:val="00033F74"/>
    <w:rsid w:val="00035F64"/>
    <w:rsid w:val="00042456"/>
    <w:rsid w:val="000430B6"/>
    <w:rsid w:val="00052617"/>
    <w:rsid w:val="00053004"/>
    <w:rsid w:val="00053ECA"/>
    <w:rsid w:val="000557E6"/>
    <w:rsid w:val="00056CFE"/>
    <w:rsid w:val="00057FD3"/>
    <w:rsid w:val="0006004A"/>
    <w:rsid w:val="000636A5"/>
    <w:rsid w:val="00063A6C"/>
    <w:rsid w:val="0006672A"/>
    <w:rsid w:val="00070D04"/>
    <w:rsid w:val="000754DD"/>
    <w:rsid w:val="00082197"/>
    <w:rsid w:val="00082769"/>
    <w:rsid w:val="00082834"/>
    <w:rsid w:val="0009403C"/>
    <w:rsid w:val="00095AEC"/>
    <w:rsid w:val="000961AE"/>
    <w:rsid w:val="000A30D5"/>
    <w:rsid w:val="000A6B2D"/>
    <w:rsid w:val="000A6CD0"/>
    <w:rsid w:val="000B1DF2"/>
    <w:rsid w:val="000B6B6C"/>
    <w:rsid w:val="000C17AC"/>
    <w:rsid w:val="000C27CB"/>
    <w:rsid w:val="000C7225"/>
    <w:rsid w:val="000D11C2"/>
    <w:rsid w:val="000D2E2F"/>
    <w:rsid w:val="000D6272"/>
    <w:rsid w:val="000D7CBE"/>
    <w:rsid w:val="000E0B40"/>
    <w:rsid w:val="000E125E"/>
    <w:rsid w:val="000F0353"/>
    <w:rsid w:val="000F36F8"/>
    <w:rsid w:val="000F3A82"/>
    <w:rsid w:val="000F5F48"/>
    <w:rsid w:val="001049E7"/>
    <w:rsid w:val="00113602"/>
    <w:rsid w:val="0011453F"/>
    <w:rsid w:val="001146D1"/>
    <w:rsid w:val="00120244"/>
    <w:rsid w:val="001216F8"/>
    <w:rsid w:val="0012315C"/>
    <w:rsid w:val="001247B9"/>
    <w:rsid w:val="00142756"/>
    <w:rsid w:val="00143EDD"/>
    <w:rsid w:val="00145434"/>
    <w:rsid w:val="0014657B"/>
    <w:rsid w:val="0014792B"/>
    <w:rsid w:val="00147DCD"/>
    <w:rsid w:val="001540B0"/>
    <w:rsid w:val="00156672"/>
    <w:rsid w:val="00160115"/>
    <w:rsid w:val="00162FE2"/>
    <w:rsid w:val="0016341B"/>
    <w:rsid w:val="00166670"/>
    <w:rsid w:val="00171ADC"/>
    <w:rsid w:val="001829B9"/>
    <w:rsid w:val="001831F9"/>
    <w:rsid w:val="00184E6E"/>
    <w:rsid w:val="00192500"/>
    <w:rsid w:val="00192885"/>
    <w:rsid w:val="00192CFF"/>
    <w:rsid w:val="001A05F9"/>
    <w:rsid w:val="001A130F"/>
    <w:rsid w:val="001A29FD"/>
    <w:rsid w:val="001A40D0"/>
    <w:rsid w:val="001A79C3"/>
    <w:rsid w:val="001B5C14"/>
    <w:rsid w:val="001B62BC"/>
    <w:rsid w:val="001B746F"/>
    <w:rsid w:val="001C18B1"/>
    <w:rsid w:val="001C3B9B"/>
    <w:rsid w:val="001C3FA9"/>
    <w:rsid w:val="001C6C31"/>
    <w:rsid w:val="001D692D"/>
    <w:rsid w:val="001D6FCA"/>
    <w:rsid w:val="001D7286"/>
    <w:rsid w:val="001D7DD7"/>
    <w:rsid w:val="001E111A"/>
    <w:rsid w:val="001E4164"/>
    <w:rsid w:val="001E4D15"/>
    <w:rsid w:val="001E7E70"/>
    <w:rsid w:val="001F24CC"/>
    <w:rsid w:val="001F278F"/>
    <w:rsid w:val="001F479A"/>
    <w:rsid w:val="001F4F10"/>
    <w:rsid w:val="001F72A2"/>
    <w:rsid w:val="00201CA5"/>
    <w:rsid w:val="00205ABC"/>
    <w:rsid w:val="002213D7"/>
    <w:rsid w:val="00222448"/>
    <w:rsid w:val="00222584"/>
    <w:rsid w:val="002269A7"/>
    <w:rsid w:val="002322D9"/>
    <w:rsid w:val="00241A6C"/>
    <w:rsid w:val="00242547"/>
    <w:rsid w:val="00245FBA"/>
    <w:rsid w:val="00250D2D"/>
    <w:rsid w:val="00251FB5"/>
    <w:rsid w:val="00256DE4"/>
    <w:rsid w:val="00263231"/>
    <w:rsid w:val="00263538"/>
    <w:rsid w:val="00266A4E"/>
    <w:rsid w:val="002707F0"/>
    <w:rsid w:val="00280C35"/>
    <w:rsid w:val="00287864"/>
    <w:rsid w:val="00291AAE"/>
    <w:rsid w:val="00293044"/>
    <w:rsid w:val="002963BB"/>
    <w:rsid w:val="002A0791"/>
    <w:rsid w:val="002A1428"/>
    <w:rsid w:val="002A1676"/>
    <w:rsid w:val="002A42B1"/>
    <w:rsid w:val="002B59FD"/>
    <w:rsid w:val="002C218E"/>
    <w:rsid w:val="002C37A7"/>
    <w:rsid w:val="002D1426"/>
    <w:rsid w:val="002D7F46"/>
    <w:rsid w:val="002E3307"/>
    <w:rsid w:val="002E4670"/>
    <w:rsid w:val="002E747C"/>
    <w:rsid w:val="002F1C66"/>
    <w:rsid w:val="002F66A3"/>
    <w:rsid w:val="00303224"/>
    <w:rsid w:val="003034FA"/>
    <w:rsid w:val="00304BBD"/>
    <w:rsid w:val="003056E5"/>
    <w:rsid w:val="00311292"/>
    <w:rsid w:val="00315D97"/>
    <w:rsid w:val="003172C8"/>
    <w:rsid w:val="00321F97"/>
    <w:rsid w:val="00327800"/>
    <w:rsid w:val="0035248B"/>
    <w:rsid w:val="00352A67"/>
    <w:rsid w:val="003554D5"/>
    <w:rsid w:val="003579AD"/>
    <w:rsid w:val="00362B98"/>
    <w:rsid w:val="003664D2"/>
    <w:rsid w:val="00373F8A"/>
    <w:rsid w:val="00374602"/>
    <w:rsid w:val="003747B0"/>
    <w:rsid w:val="0038779E"/>
    <w:rsid w:val="003911A5"/>
    <w:rsid w:val="00392380"/>
    <w:rsid w:val="003A008A"/>
    <w:rsid w:val="003B06F3"/>
    <w:rsid w:val="003B0BDD"/>
    <w:rsid w:val="003B0D8E"/>
    <w:rsid w:val="003B5F25"/>
    <w:rsid w:val="003C1528"/>
    <w:rsid w:val="003C71CF"/>
    <w:rsid w:val="003D381C"/>
    <w:rsid w:val="003D40C6"/>
    <w:rsid w:val="003E6984"/>
    <w:rsid w:val="003E6E96"/>
    <w:rsid w:val="003E7F33"/>
    <w:rsid w:val="004072C0"/>
    <w:rsid w:val="00410020"/>
    <w:rsid w:val="004148EC"/>
    <w:rsid w:val="0042011D"/>
    <w:rsid w:val="00423249"/>
    <w:rsid w:val="00424A4C"/>
    <w:rsid w:val="004317AF"/>
    <w:rsid w:val="004502CE"/>
    <w:rsid w:val="004559C9"/>
    <w:rsid w:val="0046309B"/>
    <w:rsid w:val="004635A4"/>
    <w:rsid w:val="00471887"/>
    <w:rsid w:val="00473B6B"/>
    <w:rsid w:val="00482465"/>
    <w:rsid w:val="00482727"/>
    <w:rsid w:val="0049072F"/>
    <w:rsid w:val="00490EBB"/>
    <w:rsid w:val="00491693"/>
    <w:rsid w:val="004952CC"/>
    <w:rsid w:val="004A5494"/>
    <w:rsid w:val="004A69B7"/>
    <w:rsid w:val="004A6D32"/>
    <w:rsid w:val="004D0413"/>
    <w:rsid w:val="004D2E49"/>
    <w:rsid w:val="004D62E4"/>
    <w:rsid w:val="004D650C"/>
    <w:rsid w:val="004D6592"/>
    <w:rsid w:val="004E0022"/>
    <w:rsid w:val="004E1957"/>
    <w:rsid w:val="004E34AE"/>
    <w:rsid w:val="004F5225"/>
    <w:rsid w:val="004F69DD"/>
    <w:rsid w:val="004F731F"/>
    <w:rsid w:val="00500FE0"/>
    <w:rsid w:val="0050189E"/>
    <w:rsid w:val="00503D88"/>
    <w:rsid w:val="00507794"/>
    <w:rsid w:val="0051568E"/>
    <w:rsid w:val="00516576"/>
    <w:rsid w:val="00523D29"/>
    <w:rsid w:val="00525B53"/>
    <w:rsid w:val="005261BE"/>
    <w:rsid w:val="0053224F"/>
    <w:rsid w:val="00535725"/>
    <w:rsid w:val="00545AC0"/>
    <w:rsid w:val="005503B4"/>
    <w:rsid w:val="005504B1"/>
    <w:rsid w:val="00551992"/>
    <w:rsid w:val="00551A53"/>
    <w:rsid w:val="00553537"/>
    <w:rsid w:val="0055481B"/>
    <w:rsid w:val="00556CC2"/>
    <w:rsid w:val="005644F0"/>
    <w:rsid w:val="00564AA7"/>
    <w:rsid w:val="00565B08"/>
    <w:rsid w:val="00566055"/>
    <w:rsid w:val="00571D3A"/>
    <w:rsid w:val="00574DDE"/>
    <w:rsid w:val="0057655F"/>
    <w:rsid w:val="00584E4A"/>
    <w:rsid w:val="00585C1E"/>
    <w:rsid w:val="00590411"/>
    <w:rsid w:val="00592E53"/>
    <w:rsid w:val="0059440D"/>
    <w:rsid w:val="005947F0"/>
    <w:rsid w:val="005A035F"/>
    <w:rsid w:val="005A0BED"/>
    <w:rsid w:val="005A0C74"/>
    <w:rsid w:val="005A450F"/>
    <w:rsid w:val="005A6EDB"/>
    <w:rsid w:val="005B0684"/>
    <w:rsid w:val="005B131A"/>
    <w:rsid w:val="005B30A4"/>
    <w:rsid w:val="005B4D60"/>
    <w:rsid w:val="005C08A6"/>
    <w:rsid w:val="005C197F"/>
    <w:rsid w:val="005C2B16"/>
    <w:rsid w:val="005C34C4"/>
    <w:rsid w:val="005C51D3"/>
    <w:rsid w:val="005C57CD"/>
    <w:rsid w:val="005D086F"/>
    <w:rsid w:val="005D1B3B"/>
    <w:rsid w:val="005D49E4"/>
    <w:rsid w:val="005D54F3"/>
    <w:rsid w:val="005D7DC3"/>
    <w:rsid w:val="005E4B9B"/>
    <w:rsid w:val="005E63FC"/>
    <w:rsid w:val="005F451A"/>
    <w:rsid w:val="005F531F"/>
    <w:rsid w:val="005F70D4"/>
    <w:rsid w:val="005F73B7"/>
    <w:rsid w:val="0060360E"/>
    <w:rsid w:val="006037B0"/>
    <w:rsid w:val="006042AA"/>
    <w:rsid w:val="006060CB"/>
    <w:rsid w:val="00606BE8"/>
    <w:rsid w:val="00607ABA"/>
    <w:rsid w:val="00607B30"/>
    <w:rsid w:val="00610BEB"/>
    <w:rsid w:val="006112A7"/>
    <w:rsid w:val="00611436"/>
    <w:rsid w:val="0061291D"/>
    <w:rsid w:val="0061717E"/>
    <w:rsid w:val="00617581"/>
    <w:rsid w:val="0062627B"/>
    <w:rsid w:val="00632A26"/>
    <w:rsid w:val="006343FA"/>
    <w:rsid w:val="0063451C"/>
    <w:rsid w:val="00635F65"/>
    <w:rsid w:val="006372A8"/>
    <w:rsid w:val="00637D0E"/>
    <w:rsid w:val="00654112"/>
    <w:rsid w:val="00660142"/>
    <w:rsid w:val="00660898"/>
    <w:rsid w:val="00661F84"/>
    <w:rsid w:val="00665AB0"/>
    <w:rsid w:val="0067723A"/>
    <w:rsid w:val="00677F6B"/>
    <w:rsid w:val="00680214"/>
    <w:rsid w:val="00682DE6"/>
    <w:rsid w:val="006830E0"/>
    <w:rsid w:val="006837D0"/>
    <w:rsid w:val="00690822"/>
    <w:rsid w:val="0069351E"/>
    <w:rsid w:val="006956F5"/>
    <w:rsid w:val="00696948"/>
    <w:rsid w:val="006A47FD"/>
    <w:rsid w:val="006A67F1"/>
    <w:rsid w:val="006B1F33"/>
    <w:rsid w:val="006B3785"/>
    <w:rsid w:val="006B5752"/>
    <w:rsid w:val="006C099F"/>
    <w:rsid w:val="006C4ACF"/>
    <w:rsid w:val="006D4A62"/>
    <w:rsid w:val="006D6CFE"/>
    <w:rsid w:val="006D72C7"/>
    <w:rsid w:val="006E4F6D"/>
    <w:rsid w:val="006E5907"/>
    <w:rsid w:val="006F0373"/>
    <w:rsid w:val="006F158D"/>
    <w:rsid w:val="006F385C"/>
    <w:rsid w:val="006F753E"/>
    <w:rsid w:val="006F7B3D"/>
    <w:rsid w:val="007040A7"/>
    <w:rsid w:val="00705107"/>
    <w:rsid w:val="00705692"/>
    <w:rsid w:val="00712FF0"/>
    <w:rsid w:val="00713A22"/>
    <w:rsid w:val="00715C24"/>
    <w:rsid w:val="00716A11"/>
    <w:rsid w:val="00717CA0"/>
    <w:rsid w:val="00720B86"/>
    <w:rsid w:val="00720BA0"/>
    <w:rsid w:val="00722C00"/>
    <w:rsid w:val="007250CB"/>
    <w:rsid w:val="00734BBF"/>
    <w:rsid w:val="0074475B"/>
    <w:rsid w:val="00750D28"/>
    <w:rsid w:val="00756BE7"/>
    <w:rsid w:val="007603B6"/>
    <w:rsid w:val="00762EF0"/>
    <w:rsid w:val="00770677"/>
    <w:rsid w:val="00775C22"/>
    <w:rsid w:val="00776DB6"/>
    <w:rsid w:val="00777F6B"/>
    <w:rsid w:val="00787652"/>
    <w:rsid w:val="00787E85"/>
    <w:rsid w:val="00790B2C"/>
    <w:rsid w:val="007A182E"/>
    <w:rsid w:val="007C2421"/>
    <w:rsid w:val="007C2C34"/>
    <w:rsid w:val="007C3402"/>
    <w:rsid w:val="007C5567"/>
    <w:rsid w:val="007D0ABE"/>
    <w:rsid w:val="007D1BB0"/>
    <w:rsid w:val="007D2BE9"/>
    <w:rsid w:val="007D2C99"/>
    <w:rsid w:val="007D3959"/>
    <w:rsid w:val="007D4170"/>
    <w:rsid w:val="007D6877"/>
    <w:rsid w:val="007E6356"/>
    <w:rsid w:val="007E683A"/>
    <w:rsid w:val="007F0A7D"/>
    <w:rsid w:val="007F2E98"/>
    <w:rsid w:val="007F5106"/>
    <w:rsid w:val="00806709"/>
    <w:rsid w:val="00815F22"/>
    <w:rsid w:val="00817D01"/>
    <w:rsid w:val="008202C9"/>
    <w:rsid w:val="008308E7"/>
    <w:rsid w:val="00833516"/>
    <w:rsid w:val="00835D66"/>
    <w:rsid w:val="0084480A"/>
    <w:rsid w:val="00846D01"/>
    <w:rsid w:val="00855F28"/>
    <w:rsid w:val="008624A4"/>
    <w:rsid w:val="008647DF"/>
    <w:rsid w:val="008657B9"/>
    <w:rsid w:val="00872630"/>
    <w:rsid w:val="00872E9D"/>
    <w:rsid w:val="00875D2A"/>
    <w:rsid w:val="00877F8D"/>
    <w:rsid w:val="00881191"/>
    <w:rsid w:val="0088294A"/>
    <w:rsid w:val="00883EAA"/>
    <w:rsid w:val="00884272"/>
    <w:rsid w:val="008A1884"/>
    <w:rsid w:val="008A4E1D"/>
    <w:rsid w:val="008B0391"/>
    <w:rsid w:val="008B10E7"/>
    <w:rsid w:val="008B59EB"/>
    <w:rsid w:val="008B6DCB"/>
    <w:rsid w:val="008B7BED"/>
    <w:rsid w:val="008C41B2"/>
    <w:rsid w:val="008C77A6"/>
    <w:rsid w:val="008D23F5"/>
    <w:rsid w:val="008E0B31"/>
    <w:rsid w:val="008E2101"/>
    <w:rsid w:val="008E44AA"/>
    <w:rsid w:val="008F1975"/>
    <w:rsid w:val="008F2A0D"/>
    <w:rsid w:val="008F5279"/>
    <w:rsid w:val="00902136"/>
    <w:rsid w:val="009023E3"/>
    <w:rsid w:val="009035EC"/>
    <w:rsid w:val="00905D7A"/>
    <w:rsid w:val="0090643A"/>
    <w:rsid w:val="0090669C"/>
    <w:rsid w:val="00910C1F"/>
    <w:rsid w:val="0091172D"/>
    <w:rsid w:val="0091758A"/>
    <w:rsid w:val="0091781B"/>
    <w:rsid w:val="00917B67"/>
    <w:rsid w:val="009214E6"/>
    <w:rsid w:val="00922A92"/>
    <w:rsid w:val="0093021C"/>
    <w:rsid w:val="00933F9C"/>
    <w:rsid w:val="00936DE4"/>
    <w:rsid w:val="0094560E"/>
    <w:rsid w:val="00952269"/>
    <w:rsid w:val="009605AA"/>
    <w:rsid w:val="00960A6B"/>
    <w:rsid w:val="00963D47"/>
    <w:rsid w:val="00964401"/>
    <w:rsid w:val="0096732D"/>
    <w:rsid w:val="00970437"/>
    <w:rsid w:val="0097244B"/>
    <w:rsid w:val="009724D3"/>
    <w:rsid w:val="00974251"/>
    <w:rsid w:val="00974F71"/>
    <w:rsid w:val="00980618"/>
    <w:rsid w:val="0098219C"/>
    <w:rsid w:val="00982EC2"/>
    <w:rsid w:val="009871C5"/>
    <w:rsid w:val="00990432"/>
    <w:rsid w:val="0099565D"/>
    <w:rsid w:val="009A0C6A"/>
    <w:rsid w:val="009A39AA"/>
    <w:rsid w:val="009A39E5"/>
    <w:rsid w:val="009B0090"/>
    <w:rsid w:val="009B17CD"/>
    <w:rsid w:val="009B1F8B"/>
    <w:rsid w:val="009D2C3C"/>
    <w:rsid w:val="009E23E3"/>
    <w:rsid w:val="009E5F7D"/>
    <w:rsid w:val="009F0135"/>
    <w:rsid w:val="009F0C1C"/>
    <w:rsid w:val="009F27DA"/>
    <w:rsid w:val="009F36AA"/>
    <w:rsid w:val="009F6F6D"/>
    <w:rsid w:val="009F71ED"/>
    <w:rsid w:val="009F7A94"/>
    <w:rsid w:val="00A05A2F"/>
    <w:rsid w:val="00A1176D"/>
    <w:rsid w:val="00A14239"/>
    <w:rsid w:val="00A216E4"/>
    <w:rsid w:val="00A22737"/>
    <w:rsid w:val="00A27F47"/>
    <w:rsid w:val="00A37235"/>
    <w:rsid w:val="00A42808"/>
    <w:rsid w:val="00A429F1"/>
    <w:rsid w:val="00A42FF2"/>
    <w:rsid w:val="00A52791"/>
    <w:rsid w:val="00A53901"/>
    <w:rsid w:val="00A53FA9"/>
    <w:rsid w:val="00A61218"/>
    <w:rsid w:val="00A61D92"/>
    <w:rsid w:val="00A6486F"/>
    <w:rsid w:val="00A71B99"/>
    <w:rsid w:val="00A75016"/>
    <w:rsid w:val="00A75961"/>
    <w:rsid w:val="00A81C90"/>
    <w:rsid w:val="00A820F3"/>
    <w:rsid w:val="00A83411"/>
    <w:rsid w:val="00A93859"/>
    <w:rsid w:val="00A966F6"/>
    <w:rsid w:val="00AA0A2B"/>
    <w:rsid w:val="00AA1C3D"/>
    <w:rsid w:val="00AA28D8"/>
    <w:rsid w:val="00AA35AD"/>
    <w:rsid w:val="00AA72BB"/>
    <w:rsid w:val="00AB2E50"/>
    <w:rsid w:val="00AB67AC"/>
    <w:rsid w:val="00AB6E99"/>
    <w:rsid w:val="00AB7D9F"/>
    <w:rsid w:val="00AC23D3"/>
    <w:rsid w:val="00AC2A03"/>
    <w:rsid w:val="00AC4EFA"/>
    <w:rsid w:val="00AD2376"/>
    <w:rsid w:val="00AD7B7A"/>
    <w:rsid w:val="00AF2FB5"/>
    <w:rsid w:val="00B07283"/>
    <w:rsid w:val="00B120F0"/>
    <w:rsid w:val="00B12246"/>
    <w:rsid w:val="00B13E12"/>
    <w:rsid w:val="00B216F1"/>
    <w:rsid w:val="00B319A1"/>
    <w:rsid w:val="00B40145"/>
    <w:rsid w:val="00B4261F"/>
    <w:rsid w:val="00B44F8C"/>
    <w:rsid w:val="00B52866"/>
    <w:rsid w:val="00B55521"/>
    <w:rsid w:val="00B55903"/>
    <w:rsid w:val="00B56CD1"/>
    <w:rsid w:val="00B61C5A"/>
    <w:rsid w:val="00B62C24"/>
    <w:rsid w:val="00B63394"/>
    <w:rsid w:val="00B63977"/>
    <w:rsid w:val="00B66795"/>
    <w:rsid w:val="00B73883"/>
    <w:rsid w:val="00B7402E"/>
    <w:rsid w:val="00B749E7"/>
    <w:rsid w:val="00B75414"/>
    <w:rsid w:val="00B76A7E"/>
    <w:rsid w:val="00B77520"/>
    <w:rsid w:val="00B81ACD"/>
    <w:rsid w:val="00B82339"/>
    <w:rsid w:val="00B8593D"/>
    <w:rsid w:val="00B86A3C"/>
    <w:rsid w:val="00B90842"/>
    <w:rsid w:val="00B91142"/>
    <w:rsid w:val="00B92DB3"/>
    <w:rsid w:val="00B95F5C"/>
    <w:rsid w:val="00BA093C"/>
    <w:rsid w:val="00BA5424"/>
    <w:rsid w:val="00BB1402"/>
    <w:rsid w:val="00BB68DF"/>
    <w:rsid w:val="00BC0683"/>
    <w:rsid w:val="00BC1813"/>
    <w:rsid w:val="00BC1F6B"/>
    <w:rsid w:val="00BD065B"/>
    <w:rsid w:val="00BD1885"/>
    <w:rsid w:val="00BE3C88"/>
    <w:rsid w:val="00BF2C7D"/>
    <w:rsid w:val="00BF2F2E"/>
    <w:rsid w:val="00BF4586"/>
    <w:rsid w:val="00BF58B0"/>
    <w:rsid w:val="00C0000D"/>
    <w:rsid w:val="00C03FC4"/>
    <w:rsid w:val="00C0501F"/>
    <w:rsid w:val="00C31B5F"/>
    <w:rsid w:val="00C450AD"/>
    <w:rsid w:val="00C5096E"/>
    <w:rsid w:val="00C62527"/>
    <w:rsid w:val="00C777AC"/>
    <w:rsid w:val="00C854D4"/>
    <w:rsid w:val="00C96D8F"/>
    <w:rsid w:val="00CA0437"/>
    <w:rsid w:val="00CB0AAA"/>
    <w:rsid w:val="00CB34E5"/>
    <w:rsid w:val="00CB36A7"/>
    <w:rsid w:val="00CB7853"/>
    <w:rsid w:val="00CC110C"/>
    <w:rsid w:val="00CC6B9E"/>
    <w:rsid w:val="00CC7314"/>
    <w:rsid w:val="00CD0557"/>
    <w:rsid w:val="00CD0B63"/>
    <w:rsid w:val="00CD1D08"/>
    <w:rsid w:val="00CD44F4"/>
    <w:rsid w:val="00CD5A1B"/>
    <w:rsid w:val="00CE58D4"/>
    <w:rsid w:val="00CF01C2"/>
    <w:rsid w:val="00CF1208"/>
    <w:rsid w:val="00CF2DB9"/>
    <w:rsid w:val="00D0043F"/>
    <w:rsid w:val="00D010C6"/>
    <w:rsid w:val="00D01639"/>
    <w:rsid w:val="00D0736B"/>
    <w:rsid w:val="00D0786F"/>
    <w:rsid w:val="00D1611C"/>
    <w:rsid w:val="00D230A3"/>
    <w:rsid w:val="00D27574"/>
    <w:rsid w:val="00D275B9"/>
    <w:rsid w:val="00D27F89"/>
    <w:rsid w:val="00D338A0"/>
    <w:rsid w:val="00D34219"/>
    <w:rsid w:val="00D35A79"/>
    <w:rsid w:val="00D36637"/>
    <w:rsid w:val="00D3730E"/>
    <w:rsid w:val="00D43306"/>
    <w:rsid w:val="00D46F9A"/>
    <w:rsid w:val="00D47985"/>
    <w:rsid w:val="00D53DDD"/>
    <w:rsid w:val="00D60716"/>
    <w:rsid w:val="00D620C3"/>
    <w:rsid w:val="00D66AEB"/>
    <w:rsid w:val="00D71EA8"/>
    <w:rsid w:val="00D76379"/>
    <w:rsid w:val="00D840F2"/>
    <w:rsid w:val="00D8516C"/>
    <w:rsid w:val="00D85BCF"/>
    <w:rsid w:val="00D875EB"/>
    <w:rsid w:val="00D918E2"/>
    <w:rsid w:val="00D93FC0"/>
    <w:rsid w:val="00D956D0"/>
    <w:rsid w:val="00D96D5A"/>
    <w:rsid w:val="00DA0207"/>
    <w:rsid w:val="00DA39DA"/>
    <w:rsid w:val="00DA7383"/>
    <w:rsid w:val="00DA7E11"/>
    <w:rsid w:val="00DB0415"/>
    <w:rsid w:val="00DC73E1"/>
    <w:rsid w:val="00DD0351"/>
    <w:rsid w:val="00DD2E55"/>
    <w:rsid w:val="00DD66DF"/>
    <w:rsid w:val="00DE4905"/>
    <w:rsid w:val="00DE4F34"/>
    <w:rsid w:val="00DF68EB"/>
    <w:rsid w:val="00E0149E"/>
    <w:rsid w:val="00E0455C"/>
    <w:rsid w:val="00E063EF"/>
    <w:rsid w:val="00E07F20"/>
    <w:rsid w:val="00E10528"/>
    <w:rsid w:val="00E11241"/>
    <w:rsid w:val="00E14380"/>
    <w:rsid w:val="00E14D31"/>
    <w:rsid w:val="00E16DDF"/>
    <w:rsid w:val="00E271B9"/>
    <w:rsid w:val="00E3320D"/>
    <w:rsid w:val="00E33B10"/>
    <w:rsid w:val="00E354AC"/>
    <w:rsid w:val="00E41B2B"/>
    <w:rsid w:val="00E45FED"/>
    <w:rsid w:val="00E50D59"/>
    <w:rsid w:val="00E52CDA"/>
    <w:rsid w:val="00E65E52"/>
    <w:rsid w:val="00E66583"/>
    <w:rsid w:val="00E763F5"/>
    <w:rsid w:val="00E86642"/>
    <w:rsid w:val="00E86E6C"/>
    <w:rsid w:val="00E90148"/>
    <w:rsid w:val="00EA1587"/>
    <w:rsid w:val="00EA1F00"/>
    <w:rsid w:val="00EA2E4A"/>
    <w:rsid w:val="00EA646F"/>
    <w:rsid w:val="00EB001A"/>
    <w:rsid w:val="00EB1594"/>
    <w:rsid w:val="00EB6577"/>
    <w:rsid w:val="00EB7EE1"/>
    <w:rsid w:val="00EC089E"/>
    <w:rsid w:val="00EC0BDD"/>
    <w:rsid w:val="00EC151A"/>
    <w:rsid w:val="00EC3136"/>
    <w:rsid w:val="00EC784C"/>
    <w:rsid w:val="00EC7F05"/>
    <w:rsid w:val="00ED246A"/>
    <w:rsid w:val="00ED4FB0"/>
    <w:rsid w:val="00ED752E"/>
    <w:rsid w:val="00ED78DA"/>
    <w:rsid w:val="00EE0B73"/>
    <w:rsid w:val="00EE1716"/>
    <w:rsid w:val="00EE1897"/>
    <w:rsid w:val="00EE4FA8"/>
    <w:rsid w:val="00EF1E54"/>
    <w:rsid w:val="00EF29D3"/>
    <w:rsid w:val="00EF363D"/>
    <w:rsid w:val="00EF5A4E"/>
    <w:rsid w:val="00F06147"/>
    <w:rsid w:val="00F07768"/>
    <w:rsid w:val="00F13F1D"/>
    <w:rsid w:val="00F16860"/>
    <w:rsid w:val="00F1777E"/>
    <w:rsid w:val="00F231FC"/>
    <w:rsid w:val="00F238CC"/>
    <w:rsid w:val="00F23DEA"/>
    <w:rsid w:val="00F249D4"/>
    <w:rsid w:val="00F257F8"/>
    <w:rsid w:val="00F26701"/>
    <w:rsid w:val="00F34A2F"/>
    <w:rsid w:val="00F34E68"/>
    <w:rsid w:val="00F37817"/>
    <w:rsid w:val="00F42009"/>
    <w:rsid w:val="00F42A16"/>
    <w:rsid w:val="00F42F47"/>
    <w:rsid w:val="00F42FB0"/>
    <w:rsid w:val="00F4533A"/>
    <w:rsid w:val="00F50199"/>
    <w:rsid w:val="00F50303"/>
    <w:rsid w:val="00F505FA"/>
    <w:rsid w:val="00F51D0B"/>
    <w:rsid w:val="00F55037"/>
    <w:rsid w:val="00F60470"/>
    <w:rsid w:val="00F71C35"/>
    <w:rsid w:val="00FA1B07"/>
    <w:rsid w:val="00FA4003"/>
    <w:rsid w:val="00FA75F2"/>
    <w:rsid w:val="00FB4E4A"/>
    <w:rsid w:val="00FB73FA"/>
    <w:rsid w:val="00FC2C86"/>
    <w:rsid w:val="00FC458F"/>
    <w:rsid w:val="00FC707A"/>
    <w:rsid w:val="00FF21DA"/>
    <w:rsid w:val="00FF59B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A4950"/>
  <w15:docId w15:val="{68A09889-800F-418C-B88A-0409DCF32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808"/>
    <w:pPr>
      <w:spacing w:after="16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D4397C"/>
    <w:rPr>
      <w:sz w:val="16"/>
      <w:szCs w:val="16"/>
    </w:rPr>
  </w:style>
  <w:style w:type="character" w:customStyle="1" w:styleId="CommentTextChar">
    <w:name w:val="Comment Text Char"/>
    <w:basedOn w:val="DefaultParagraphFont"/>
    <w:link w:val="CommentText"/>
    <w:uiPriority w:val="99"/>
    <w:semiHidden/>
    <w:qFormat/>
    <w:rsid w:val="00D4397C"/>
    <w:rPr>
      <w:sz w:val="20"/>
      <w:szCs w:val="20"/>
    </w:rPr>
  </w:style>
  <w:style w:type="character" w:customStyle="1" w:styleId="CommentSubjectChar">
    <w:name w:val="Comment Subject Char"/>
    <w:basedOn w:val="CommentTextChar"/>
    <w:link w:val="CommentSubject"/>
    <w:uiPriority w:val="99"/>
    <w:semiHidden/>
    <w:qFormat/>
    <w:rsid w:val="00D4397C"/>
    <w:rPr>
      <w:b/>
      <w:bCs/>
      <w:sz w:val="20"/>
      <w:szCs w:val="20"/>
    </w:rPr>
  </w:style>
  <w:style w:type="character" w:customStyle="1" w:styleId="BalloonTextChar">
    <w:name w:val="Balloon Text Char"/>
    <w:basedOn w:val="DefaultParagraphFont"/>
    <w:link w:val="BalloonText"/>
    <w:uiPriority w:val="99"/>
    <w:semiHidden/>
    <w:qFormat/>
    <w:rsid w:val="00D4397C"/>
    <w:rPr>
      <w:rFonts w:ascii="Segoe UI" w:hAnsi="Segoe UI" w:cs="Segoe UI"/>
      <w:sz w:val="18"/>
      <w:szCs w:val="18"/>
    </w:rPr>
  </w:style>
  <w:style w:type="character" w:styleId="PlaceholderText">
    <w:name w:val="Placeholder Text"/>
    <w:basedOn w:val="DefaultParagraphFont"/>
    <w:uiPriority w:val="99"/>
    <w:semiHidden/>
    <w:qFormat/>
    <w:rsid w:val="0044700D"/>
    <w:rPr>
      <w:color w:val="808080"/>
    </w:rPr>
  </w:style>
  <w:style w:type="character" w:customStyle="1" w:styleId="HeaderChar">
    <w:name w:val="Header Char"/>
    <w:basedOn w:val="DefaultParagraphFont"/>
    <w:link w:val="Galvene"/>
    <w:uiPriority w:val="99"/>
    <w:qFormat/>
    <w:rsid w:val="005D2BE4"/>
  </w:style>
  <w:style w:type="character" w:customStyle="1" w:styleId="FooterChar">
    <w:name w:val="Footer Char"/>
    <w:basedOn w:val="DefaultParagraphFont"/>
    <w:link w:val="Kjene"/>
    <w:uiPriority w:val="99"/>
    <w:qFormat/>
    <w:rsid w:val="005D2BE4"/>
  </w:style>
  <w:style w:type="character" w:customStyle="1" w:styleId="ListLabel1">
    <w:name w:val="ListLabel 1"/>
    <w:qFormat/>
    <w:rPr>
      <w:rFonts w:cs="Courier New"/>
    </w:rPr>
  </w:style>
  <w:style w:type="paragraph" w:customStyle="1" w:styleId="Virsraksts">
    <w:name w:val="Virsraksts"/>
    <w:basedOn w:val="Normal"/>
    <w:next w:val="Pamatteksts"/>
    <w:qFormat/>
    <w:pPr>
      <w:keepNext/>
      <w:spacing w:before="240" w:after="120"/>
    </w:pPr>
    <w:rPr>
      <w:rFonts w:ascii="Liberation Sans" w:eastAsia="Droid Sans Fallback" w:hAnsi="Liberation Sans" w:cs="FreeSans"/>
      <w:sz w:val="28"/>
      <w:szCs w:val="28"/>
    </w:rPr>
  </w:style>
  <w:style w:type="paragraph" w:customStyle="1" w:styleId="Pamatteksts">
    <w:name w:val="Pamatteksts"/>
    <w:basedOn w:val="Normal"/>
    <w:pPr>
      <w:spacing w:after="140" w:line="288" w:lineRule="auto"/>
    </w:pPr>
  </w:style>
  <w:style w:type="paragraph" w:customStyle="1" w:styleId="Saraksts">
    <w:name w:val="Saraksts"/>
    <w:basedOn w:val="Pamatteksts"/>
    <w:rPr>
      <w:rFonts w:cs="FreeSans"/>
    </w:rPr>
  </w:style>
  <w:style w:type="paragraph" w:customStyle="1" w:styleId="Parakstsobjektam">
    <w:name w:val="Paraksts objektam"/>
    <w:basedOn w:val="Normal"/>
    <w:pPr>
      <w:suppressLineNumbers/>
      <w:spacing w:before="120" w:after="120"/>
    </w:pPr>
    <w:rPr>
      <w:rFonts w:cs="FreeSans"/>
      <w:i/>
      <w:iCs/>
      <w:sz w:val="24"/>
      <w:szCs w:val="24"/>
    </w:rPr>
  </w:style>
  <w:style w:type="paragraph" w:customStyle="1" w:styleId="Rdtjs">
    <w:name w:val="Rādītājs"/>
    <w:basedOn w:val="Normal"/>
    <w:qFormat/>
    <w:pPr>
      <w:suppressLineNumbers/>
    </w:pPr>
    <w:rPr>
      <w:rFonts w:cs="FreeSans"/>
    </w:rPr>
  </w:style>
  <w:style w:type="paragraph" w:styleId="ListParagraph">
    <w:name w:val="List Paragraph"/>
    <w:basedOn w:val="Normal"/>
    <w:uiPriority w:val="34"/>
    <w:qFormat/>
    <w:rsid w:val="00662AEB"/>
    <w:pPr>
      <w:ind w:left="720"/>
      <w:contextualSpacing/>
    </w:pPr>
  </w:style>
  <w:style w:type="paragraph" w:styleId="CommentText">
    <w:name w:val="annotation text"/>
    <w:basedOn w:val="Normal"/>
    <w:link w:val="CommentTextChar"/>
    <w:uiPriority w:val="99"/>
    <w:semiHidden/>
    <w:unhideWhenUsed/>
    <w:qFormat/>
    <w:rsid w:val="00D4397C"/>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D4397C"/>
    <w:rPr>
      <w:b/>
      <w:bCs/>
    </w:rPr>
  </w:style>
  <w:style w:type="paragraph" w:styleId="BalloonText">
    <w:name w:val="Balloon Text"/>
    <w:basedOn w:val="Normal"/>
    <w:link w:val="BalloonTextChar"/>
    <w:uiPriority w:val="99"/>
    <w:semiHidden/>
    <w:unhideWhenUsed/>
    <w:qFormat/>
    <w:rsid w:val="00D4397C"/>
    <w:pPr>
      <w:spacing w:after="0" w:line="240" w:lineRule="auto"/>
    </w:pPr>
    <w:rPr>
      <w:rFonts w:ascii="Segoe UI" w:hAnsi="Segoe UI" w:cs="Segoe UI"/>
      <w:sz w:val="18"/>
      <w:szCs w:val="18"/>
    </w:rPr>
  </w:style>
  <w:style w:type="paragraph" w:customStyle="1" w:styleId="Galvene">
    <w:name w:val="Galvene"/>
    <w:basedOn w:val="Normal"/>
    <w:link w:val="HeaderChar"/>
    <w:uiPriority w:val="99"/>
    <w:unhideWhenUsed/>
    <w:rsid w:val="005D2BE4"/>
    <w:pPr>
      <w:tabs>
        <w:tab w:val="center" w:pos="4153"/>
        <w:tab w:val="right" w:pos="8306"/>
      </w:tabs>
      <w:spacing w:after="0" w:line="240" w:lineRule="auto"/>
    </w:pPr>
  </w:style>
  <w:style w:type="paragraph" w:customStyle="1" w:styleId="Kjene">
    <w:name w:val="Kājene"/>
    <w:basedOn w:val="Normal"/>
    <w:link w:val="FooterChar"/>
    <w:uiPriority w:val="99"/>
    <w:unhideWhenUsed/>
    <w:rsid w:val="005D2BE4"/>
    <w:pPr>
      <w:tabs>
        <w:tab w:val="center" w:pos="4153"/>
        <w:tab w:val="right" w:pos="8306"/>
      </w:tabs>
      <w:spacing w:after="0" w:line="240" w:lineRule="auto"/>
    </w:pPr>
  </w:style>
  <w:style w:type="character" w:styleId="Hyperlink">
    <w:name w:val="Hyperlink"/>
    <w:basedOn w:val="DefaultParagraphFont"/>
    <w:uiPriority w:val="99"/>
    <w:semiHidden/>
    <w:unhideWhenUsed/>
    <w:rsid w:val="00AC23D3"/>
    <w:rPr>
      <w:color w:val="0000FF"/>
      <w:u w:val="single"/>
    </w:rPr>
  </w:style>
  <w:style w:type="paragraph" w:styleId="Header">
    <w:name w:val="header"/>
    <w:basedOn w:val="Normal"/>
    <w:link w:val="HeaderChar1"/>
    <w:uiPriority w:val="99"/>
    <w:unhideWhenUsed/>
    <w:rsid w:val="00D96D5A"/>
    <w:pPr>
      <w:tabs>
        <w:tab w:val="center" w:pos="4153"/>
        <w:tab w:val="right" w:pos="8306"/>
      </w:tabs>
      <w:spacing w:after="0" w:line="240" w:lineRule="auto"/>
    </w:pPr>
  </w:style>
  <w:style w:type="character" w:customStyle="1" w:styleId="HeaderChar1">
    <w:name w:val="Header Char1"/>
    <w:basedOn w:val="DefaultParagraphFont"/>
    <w:link w:val="Header"/>
    <w:uiPriority w:val="99"/>
    <w:rsid w:val="00D96D5A"/>
  </w:style>
  <w:style w:type="paragraph" w:styleId="Footer">
    <w:name w:val="footer"/>
    <w:basedOn w:val="Normal"/>
    <w:link w:val="FooterChar1"/>
    <w:uiPriority w:val="99"/>
    <w:unhideWhenUsed/>
    <w:rsid w:val="00D96D5A"/>
    <w:pPr>
      <w:tabs>
        <w:tab w:val="center" w:pos="4153"/>
        <w:tab w:val="right" w:pos="8306"/>
      </w:tabs>
      <w:spacing w:after="0" w:line="240" w:lineRule="auto"/>
    </w:pPr>
  </w:style>
  <w:style w:type="character" w:customStyle="1" w:styleId="FooterChar1">
    <w:name w:val="Footer Char1"/>
    <w:basedOn w:val="DefaultParagraphFont"/>
    <w:link w:val="Footer"/>
    <w:uiPriority w:val="99"/>
    <w:rsid w:val="00D96D5A"/>
  </w:style>
  <w:style w:type="character" w:styleId="Strong">
    <w:name w:val="Strong"/>
    <w:basedOn w:val="DefaultParagraphFont"/>
    <w:uiPriority w:val="22"/>
    <w:qFormat/>
    <w:rsid w:val="00BA093C"/>
    <w:rPr>
      <w:b/>
      <w:bCs/>
    </w:rPr>
  </w:style>
  <w:style w:type="paragraph" w:customStyle="1" w:styleId="Bezatstarpm">
    <w:name w:val="Bez atstarpēm"/>
    <w:qFormat/>
    <w:rsid w:val="001E111A"/>
    <w:pPr>
      <w:suppressAutoHyphens/>
      <w:spacing w:line="240" w:lineRule="auto"/>
    </w:pPr>
    <w:rPr>
      <w:rFonts w:ascii="Calibri" w:eastAsia="Calibri" w:hAnsi="Calibri" w:cs="Times New Roman"/>
      <w:color w:val="00000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116201">
      <w:bodyDiv w:val="1"/>
      <w:marLeft w:val="0"/>
      <w:marRight w:val="0"/>
      <w:marTop w:val="0"/>
      <w:marBottom w:val="0"/>
      <w:divBdr>
        <w:top w:val="none" w:sz="0" w:space="0" w:color="auto"/>
        <w:left w:val="none" w:sz="0" w:space="0" w:color="auto"/>
        <w:bottom w:val="none" w:sz="0" w:space="0" w:color="auto"/>
        <w:right w:val="none" w:sz="0" w:space="0" w:color="auto"/>
      </w:divBdr>
    </w:div>
    <w:div w:id="1658802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322-A7C1-4EE7-BDD5-A9F8B9A9C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6</Pages>
  <Words>12118</Words>
  <Characters>6908</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Toms Karlivans</cp:lastModifiedBy>
  <cp:revision>10</cp:revision>
  <cp:lastPrinted>2019-12-30T12:05:00Z</cp:lastPrinted>
  <dcterms:created xsi:type="dcterms:W3CDTF">2024-07-04T07:57:00Z</dcterms:created>
  <dcterms:modified xsi:type="dcterms:W3CDTF">2024-10-04T06:37:00Z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